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FDFF7" w14:textId="77777777" w:rsidR="00EC1E76" w:rsidRPr="00EC1E76" w:rsidRDefault="00EC1E76" w:rsidP="00EC1E76">
      <w:pPr>
        <w:pStyle w:val="a6"/>
        <w:tabs>
          <w:tab w:val="left" w:pos="453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1E76">
        <w:rPr>
          <w:rFonts w:ascii="Times New Roman" w:hAnsi="Times New Roman" w:cs="Times New Roman"/>
          <w:b/>
          <w:sz w:val="28"/>
          <w:szCs w:val="28"/>
          <w:lang w:val="uz-Cyrl-UZ"/>
        </w:rPr>
        <w:t>РОЛЬ МЕМОРИАЛЬНОГО КОМПЛЕКСА “ПАРК ПОБЕДЫ” В ИЗУЧЕНИИ ВОЕННОЙ ИСТОРИИ И МУЖЕСТВА НАШИХ ВЕЛИКИХ ПРЕДКОВ ДЛЯ МОЛОДЕЖИ.</w:t>
      </w:r>
    </w:p>
    <w:p w14:paraId="087FD21D" w14:textId="77777777" w:rsidR="00EC1E76" w:rsidRPr="00EC1E76" w:rsidRDefault="00EC1E76" w:rsidP="00EC1E76">
      <w:pPr>
        <w:pStyle w:val="a6"/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2AAC4BAC" w14:textId="77777777" w:rsidR="00EC1E76" w:rsidRPr="00EC1E76" w:rsidRDefault="00EC1E76" w:rsidP="00EC1E76">
      <w:pPr>
        <w:pStyle w:val="a6"/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1E7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14:paraId="5BEC3751" w14:textId="2D73F507" w:rsidR="00EC1E76" w:rsidRPr="00EC1E76" w:rsidRDefault="00EC1E76" w:rsidP="00EC1E76">
      <w:pPr>
        <w:pStyle w:val="a6"/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1E7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14:paraId="101305AE" w14:textId="77777777" w:rsidR="00EC1E76" w:rsidRPr="00EC1E76" w:rsidRDefault="00EC1E76" w:rsidP="00EC1E76">
      <w:pPr>
        <w:pStyle w:val="a6"/>
        <w:spacing w:after="0" w:line="240" w:lineRule="auto"/>
        <w:ind w:left="3686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EC1E76">
        <w:rPr>
          <w:rFonts w:ascii="Times New Roman" w:hAnsi="Times New Roman" w:cs="Times New Roman"/>
          <w:b/>
          <w:i/>
          <w:sz w:val="28"/>
          <w:szCs w:val="28"/>
          <w:lang w:val="uz-Cyrl-UZ"/>
        </w:rPr>
        <w:t>«По закону жизни со временем многое забывается, но в этом мире есть великая правда, что она никогда не изменится, он никогда не устареет. То есть память о тех, кто проявил мужество и отвагу в деле свободы Родины и народа, будет жить вечно.</w:t>
      </w:r>
    </w:p>
    <w:p w14:paraId="44CDA33A" w14:textId="17F48720" w:rsidR="00EC1E76" w:rsidRPr="00EC1E76" w:rsidRDefault="00EC1E76" w:rsidP="00EC1E76">
      <w:pPr>
        <w:pStyle w:val="a6"/>
        <w:tabs>
          <w:tab w:val="left" w:pos="4678"/>
        </w:tabs>
        <w:spacing w:after="0" w:line="240" w:lineRule="auto"/>
        <w:ind w:left="3686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EC1E76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Шавкат Мирзиёев,</w:t>
      </w:r>
    </w:p>
    <w:p w14:paraId="1FFBB8B2" w14:textId="1AF08EF9" w:rsidR="00EC1E76" w:rsidRPr="00EC1E76" w:rsidRDefault="00EC1E76" w:rsidP="00EC1E76">
      <w:pPr>
        <w:pStyle w:val="a6"/>
        <w:spacing w:after="0" w:line="240" w:lineRule="auto"/>
        <w:ind w:left="3686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EC1E76">
        <w:rPr>
          <w:rFonts w:ascii="Times New Roman" w:hAnsi="Times New Roman" w:cs="Times New Roman"/>
          <w:b/>
          <w:i/>
          <w:sz w:val="28"/>
          <w:szCs w:val="28"/>
          <w:lang w:val="uz-Cyrl-UZ"/>
        </w:rPr>
        <w:t>Президент Республики Узбекистан</w:t>
      </w:r>
    </w:p>
    <w:p w14:paraId="16E9493A" w14:textId="77777777" w:rsidR="00EC1E76" w:rsidRPr="00EC1E76" w:rsidRDefault="00EC1E76" w:rsidP="00EC1E76">
      <w:pPr>
        <w:pStyle w:val="a6"/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623AE288" w14:textId="77777777" w:rsidR="00EC1E76" w:rsidRPr="00EC1E76" w:rsidRDefault="00EC1E76" w:rsidP="00EC1E76">
      <w:pPr>
        <w:pStyle w:val="a6"/>
        <w:tabs>
          <w:tab w:val="left" w:pos="453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1E76">
        <w:rPr>
          <w:rFonts w:ascii="Times New Roman" w:hAnsi="Times New Roman" w:cs="Times New Roman"/>
          <w:sz w:val="28"/>
          <w:szCs w:val="28"/>
          <w:lang w:val="uz-Cyrl-UZ"/>
        </w:rPr>
        <w:t xml:space="preserve">На основании Указа Президента Республики Узбекистан № 4495 от 23 октября 2019 года был создан мемориальный комплекс «Парк победы» и Государственный музей «Шон-шараф» при нем.  </w:t>
      </w:r>
    </w:p>
    <w:p w14:paraId="44F4EFC2" w14:textId="77777777" w:rsidR="00EC1E76" w:rsidRPr="00EC1E76" w:rsidRDefault="003B09CF" w:rsidP="00EC1E76">
      <w:pPr>
        <w:pStyle w:val="a6"/>
        <w:tabs>
          <w:tab w:val="left" w:pos="453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lang w:val="uz-Cyrl-UZ"/>
        </w:rPr>
      </w:pPr>
      <w:r>
        <w:rPr>
          <w:rFonts w:ascii="Times New Roman" w:eastAsia="Calibri" w:hAnsi="Times New Roman" w:cs="Times New Roman"/>
          <w:color w:val="000000"/>
          <w:sz w:val="28"/>
          <w:lang w:val="uz-Cyrl-UZ"/>
        </w:rPr>
        <w:t xml:space="preserve">  </w:t>
      </w:r>
      <w:r w:rsidR="00EC1E76" w:rsidRPr="00EC1E76">
        <w:rPr>
          <w:rFonts w:ascii="Times New Roman" w:eastAsia="Calibri" w:hAnsi="Times New Roman" w:cs="Times New Roman"/>
          <w:color w:val="000000"/>
          <w:sz w:val="28"/>
          <w:lang w:val="uz-Cyrl-UZ"/>
        </w:rPr>
        <w:t xml:space="preserve">В Государственном музее «Шон-шараф» нашли отражение такие исторические события, как героизм народов Узбекистана в тылу и на фронте во время Второй мировой войны, эвакуированные в нашу страну представителей разных национальностей и детей-сирот, толерантный прием и доброту по отношению к ним. </w:t>
      </w:r>
    </w:p>
    <w:p w14:paraId="039EB6DA" w14:textId="5952068F" w:rsidR="00EC1E76" w:rsidRPr="00EC1E76" w:rsidRDefault="00EC1E76" w:rsidP="00EC1E76">
      <w:pPr>
        <w:pStyle w:val="a6"/>
        <w:tabs>
          <w:tab w:val="left" w:pos="453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lang w:val="uz-Cyrl-UZ"/>
        </w:rPr>
      </w:pPr>
      <w:r w:rsidRPr="00EC1E76">
        <w:rPr>
          <w:rFonts w:ascii="Times New Roman" w:eastAsia="Calibri" w:hAnsi="Times New Roman" w:cs="Times New Roman"/>
          <w:color w:val="000000"/>
          <w:sz w:val="28"/>
          <w:lang w:val="uz-Cyrl-UZ"/>
        </w:rPr>
        <w:t>Общая площадь экспозиции музея «Шон-шараф» занимает 3800 кв. м. и состоит из 5 разделов. Первый раздел музея «Шон-шараф» называется «Мобилизация населения Узбекистана на ф</w:t>
      </w:r>
      <w:r>
        <w:rPr>
          <w:rFonts w:ascii="Times New Roman" w:eastAsia="Calibri" w:hAnsi="Times New Roman" w:cs="Times New Roman"/>
          <w:color w:val="000000"/>
          <w:sz w:val="28"/>
          <w:lang w:val="uz-Cyrl-UZ"/>
        </w:rPr>
        <w:t>ронт. Героизм на полях сражений</w:t>
      </w:r>
      <w:r w:rsidRPr="00EC1E76">
        <w:rPr>
          <w:rFonts w:ascii="Times New Roman" w:eastAsia="Calibri" w:hAnsi="Times New Roman" w:cs="Times New Roman"/>
          <w:color w:val="000000"/>
          <w:sz w:val="28"/>
          <w:lang w:val="uz-Cyrl-UZ"/>
        </w:rPr>
        <w:t>». На занятиях данной главы нашего онлайн учебника  рассматриваются экспозиции 1 раздела музея  «Шон-шараф».</w:t>
      </w:r>
    </w:p>
    <w:p w14:paraId="7AD986B5" w14:textId="77777777" w:rsidR="00EC1E76" w:rsidRPr="00EC1E76" w:rsidRDefault="00EC1E76" w:rsidP="00EC1E76">
      <w:pPr>
        <w:pStyle w:val="a6"/>
        <w:tabs>
          <w:tab w:val="left" w:pos="453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lang w:val="uz-Cyrl-UZ"/>
        </w:rPr>
      </w:pPr>
      <w:r w:rsidRPr="00EC1E76">
        <w:rPr>
          <w:rFonts w:ascii="Times New Roman" w:eastAsia="Calibri" w:hAnsi="Times New Roman" w:cs="Times New Roman"/>
          <w:color w:val="000000"/>
          <w:sz w:val="28"/>
          <w:lang w:val="uz-Cyrl-UZ"/>
        </w:rPr>
        <w:t xml:space="preserve">Следующая композиция 1 раздела музея является «Героическая оборона Брестской крепости», в котором рассказывается о героизме пограничников и защитников Брестской крепости, а следующие экспозиции отражают мужество и героизм, проявленные узбекским народом при обороне Одессы, Москвы и Кавказа.  </w:t>
      </w:r>
    </w:p>
    <w:p w14:paraId="0611D2D5" w14:textId="77777777" w:rsidR="00EC1E76" w:rsidRPr="00EC1E76" w:rsidRDefault="00EC1E76" w:rsidP="00EC1E76">
      <w:pPr>
        <w:pStyle w:val="a6"/>
        <w:tabs>
          <w:tab w:val="left" w:pos="453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lang w:val="uz-Cyrl-UZ"/>
        </w:rPr>
      </w:pPr>
      <w:r w:rsidRPr="00EC1E76">
        <w:rPr>
          <w:rFonts w:ascii="Times New Roman" w:eastAsia="Calibri" w:hAnsi="Times New Roman" w:cs="Times New Roman"/>
          <w:color w:val="000000"/>
          <w:sz w:val="28"/>
          <w:lang w:val="uz-Cyrl-UZ"/>
        </w:rPr>
        <w:t xml:space="preserve">В очередных экспозициях 1 раздела музея мы получим информацию о мужестве проявленные нашими соотечественниками в Сталинградской битве и битве на Курской дуге.  </w:t>
      </w:r>
    </w:p>
    <w:p w14:paraId="74D1D944" w14:textId="77777777" w:rsidR="00EC1E76" w:rsidRPr="00EC1E76" w:rsidRDefault="00EC1E76" w:rsidP="00EC1E76">
      <w:pPr>
        <w:pStyle w:val="a6"/>
        <w:tabs>
          <w:tab w:val="left" w:pos="453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lang w:val="uz-Cyrl-UZ"/>
        </w:rPr>
      </w:pPr>
      <w:r w:rsidRPr="00EC1E76">
        <w:rPr>
          <w:rFonts w:ascii="Times New Roman" w:eastAsia="Calibri" w:hAnsi="Times New Roman" w:cs="Times New Roman"/>
          <w:color w:val="000000"/>
          <w:sz w:val="28"/>
          <w:lang w:val="uz-Cyrl-UZ"/>
        </w:rPr>
        <w:t>Далее мы получим представление о героизме, проявленными узбекистанцами в боях при форсировании Днепра, обороне Ленинграда, действиях партизанских отрядах и сопротивлениях, а также освобождении Европы от фашизма,  в дальнейшем об участии наших соотечественников в боях за Берлин и Советско-японской войне.</w:t>
      </w:r>
    </w:p>
    <w:p w14:paraId="31890622" w14:textId="77777777" w:rsidR="00EC1E76" w:rsidRPr="00EC1E76" w:rsidRDefault="00EC1E76" w:rsidP="00EC1E76">
      <w:pPr>
        <w:pStyle w:val="a6"/>
        <w:tabs>
          <w:tab w:val="left" w:pos="453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lang w:val="uz-Cyrl-UZ"/>
        </w:rPr>
      </w:pPr>
      <w:r w:rsidRPr="00EC1E76">
        <w:rPr>
          <w:rFonts w:ascii="Times New Roman" w:eastAsia="Calibri" w:hAnsi="Times New Roman" w:cs="Times New Roman"/>
          <w:color w:val="000000"/>
          <w:sz w:val="28"/>
          <w:lang w:val="uz-Cyrl-UZ"/>
        </w:rPr>
        <w:t>В последующих экспозициях будет представлена информация об узбекистанцев, добившемся успехов в области военного искусства и получившие звание генерала в военные и послевоенные годы.</w:t>
      </w:r>
    </w:p>
    <w:p w14:paraId="36030156" w14:textId="3AD270C5" w:rsidR="003B09CF" w:rsidRDefault="00EC1E76" w:rsidP="00EC1E76">
      <w:pPr>
        <w:pStyle w:val="a6"/>
        <w:tabs>
          <w:tab w:val="left" w:pos="453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lang w:val="uz-Cyrl-UZ"/>
        </w:rPr>
      </w:pPr>
      <w:r w:rsidRPr="00EC1E76">
        <w:rPr>
          <w:rFonts w:ascii="Times New Roman" w:eastAsia="Calibri" w:hAnsi="Times New Roman" w:cs="Times New Roman"/>
          <w:color w:val="000000"/>
          <w:sz w:val="28"/>
          <w:lang w:val="uz-Cyrl-UZ"/>
        </w:rPr>
        <w:lastRenderedPageBreak/>
        <w:t>Экспонаты, рассказывающие о деятельности сотрудников органов государственной безопасности и внутренних дел Узбекистана в годы Второй мировой войны, наградах узбекских бойцов в годы войны, наших соотечественниках, не вернувшихся с полей сражений, а также информации о письмах с фронта и мужестве женщин Узбекистана на полях сражений указаны в следующих   экспозициях музея.</w:t>
      </w:r>
    </w:p>
    <w:p w14:paraId="363D00B8" w14:textId="77777777" w:rsidR="00EC1E76" w:rsidRDefault="00EC1E76" w:rsidP="00EC1E76">
      <w:pPr>
        <w:pStyle w:val="a6"/>
        <w:tabs>
          <w:tab w:val="left" w:pos="453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989E426" w14:textId="77777777" w:rsidR="003B5D97" w:rsidRPr="003B5D97" w:rsidRDefault="003B5D97" w:rsidP="003B5D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3B5D9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ГЛАВА 2: ГОСУДАРСТВЕННЫЙ МУЗЕЙ «ШОН-ШАРАФ»</w:t>
      </w:r>
    </w:p>
    <w:p w14:paraId="6F0FD50A" w14:textId="6019A6B7" w:rsidR="003B5D97" w:rsidRDefault="003B5D97" w:rsidP="003B5D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3B5D9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ЗАНЯТИЕ 1: Начало Второй мировой войны. Объявление всеобщей мобилизации в стране. Воинские части и объединения, сформированные в Узбекистане. Участие узбекистанцев в обороне Брестской крепости  и Одессы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</w:p>
    <w:p w14:paraId="6562EA5D" w14:textId="25048FFB" w:rsidR="00575A08" w:rsidRDefault="00AD5FB0" w:rsidP="00575A0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Введение</w:t>
      </w:r>
    </w:p>
    <w:p w14:paraId="1EC5EBB2" w14:textId="68D2B760" w:rsidR="00575A08" w:rsidRDefault="00AD5FB0" w:rsidP="00A411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D5FB0">
        <w:rPr>
          <w:rFonts w:ascii="Times New Roman" w:hAnsi="Times New Roman" w:cs="Times New Roman"/>
          <w:bCs/>
          <w:sz w:val="28"/>
          <w:szCs w:val="28"/>
          <w:lang w:val="uz-Cyrl-UZ"/>
        </w:rPr>
        <w:t>Мемориальный комплекс «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Парк</w:t>
      </w:r>
      <w:r w:rsidRPr="00AD5FB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Победы» построен по инициативе Президента Республики Узбекистан Шавката Мирзиёева и начал свою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деятельность</w:t>
      </w:r>
      <w:r w:rsidRPr="00AD5FB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9 мая 2020 года.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</w:p>
    <w:p w14:paraId="76D1D8AE" w14:textId="6FA13639" w:rsidR="00AD5FB0" w:rsidRDefault="00AD5FB0" w:rsidP="00A411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D5FB0">
        <w:rPr>
          <w:rFonts w:ascii="Times New Roman" w:hAnsi="Times New Roman" w:cs="Times New Roman"/>
          <w:bCs/>
          <w:sz w:val="28"/>
          <w:szCs w:val="28"/>
          <w:lang w:val="uz-Cyrl-UZ"/>
        </w:rPr>
        <w:t>В музее представлено большое количество экспонатов о вкладе народа Узбекистана в Великую Победу и участии узбек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истанцев</w:t>
      </w:r>
      <w:r w:rsidRPr="00AD5FB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в войне.</w:t>
      </w:r>
    </w:p>
    <w:p w14:paraId="29EFD372" w14:textId="26DB47F7" w:rsidR="00575A08" w:rsidRDefault="00AD5FB0" w:rsidP="00A411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D5FB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Эта тема посвящена участию и героизму узбекских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сыновей</w:t>
      </w:r>
      <w:r w:rsidRPr="00AD5FB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во все периоды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Второй мировой</w:t>
      </w:r>
      <w:r w:rsidRPr="00AD5FB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войны и самоотверженному труду узбекского народа в тылу.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</w:p>
    <w:p w14:paraId="708F96B3" w14:textId="11979B0C" w:rsidR="00575A08" w:rsidRDefault="003C4998" w:rsidP="00A411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3C4998">
        <w:rPr>
          <w:rFonts w:ascii="Times New Roman" w:hAnsi="Times New Roman" w:cs="Times New Roman"/>
          <w:bCs/>
          <w:sz w:val="28"/>
          <w:szCs w:val="28"/>
          <w:lang w:val="uz-Cyrl-UZ"/>
        </w:rPr>
        <w:t>При входе в музей «Шон-шараф» мы видим композицию панно «Ташкентский вокзал», цифры «1941-1945» и  пятиконечную звезду, которая находится прямо перед входом в музей</w:t>
      </w:r>
      <w:r w:rsidR="00AD5FB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</w:p>
    <w:p w14:paraId="4F954C82" w14:textId="61C03409" w:rsidR="00575A08" w:rsidRDefault="003C4998" w:rsidP="00A411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</w:p>
    <w:p w14:paraId="73672CFA" w14:textId="0AA1AC87" w:rsidR="00575A08" w:rsidRDefault="003C4998" w:rsidP="003C4998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z-Cyrl-UZ" w:eastAsia="ru-RU"/>
        </w:rPr>
        <w:t>Композиция “</w:t>
      </w:r>
      <w:r w:rsidRPr="003C4998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z-Cyrl-UZ" w:eastAsia="ru-RU"/>
        </w:rPr>
        <w:t>Ташкентский вокзал”</w:t>
      </w:r>
    </w:p>
    <w:p w14:paraId="4535D06C" w14:textId="2C623CA5" w:rsidR="00B10C5E" w:rsidRDefault="00B10C5E" w:rsidP="00B10C5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z-Cyrl-UZ" w:eastAsia="ru-RU"/>
        </w:rPr>
      </w:pPr>
      <w:r w:rsidRPr="00B10C5E">
        <w:rPr>
          <w:rFonts w:ascii="Times New Roman" w:eastAsia="Times New Roman" w:hAnsi="Times New Roman" w:cs="Times New Roman"/>
          <w:color w:val="222222"/>
          <w:sz w:val="28"/>
          <w:szCs w:val="28"/>
          <w:lang w:val="uz-Cyrl-UZ" w:eastAsia="ru-RU"/>
        </w:rPr>
        <w:t xml:space="preserve">У входа в Музей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z-Cyrl-UZ" w:eastAsia="ru-RU"/>
        </w:rPr>
        <w:t>“Шон-шараф” представлена</w:t>
      </w:r>
      <w:r w:rsidRPr="00B10C5E">
        <w:rPr>
          <w:rFonts w:ascii="Times New Roman" w:eastAsia="Times New Roman" w:hAnsi="Times New Roman" w:cs="Times New Roman"/>
          <w:color w:val="222222"/>
          <w:sz w:val="28"/>
          <w:szCs w:val="28"/>
          <w:lang w:val="uz-Cyrl-UZ" w:eastAsia="ru-RU"/>
        </w:rPr>
        <w:t xml:space="preserve"> работа художников под руководством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z-Cyrl-UZ" w:eastAsia="ru-RU"/>
        </w:rPr>
        <w:t xml:space="preserve"> </w:t>
      </w:r>
      <w:r w:rsidRPr="00B10C5E">
        <w:rPr>
          <w:rFonts w:ascii="Times New Roman" w:eastAsia="Times New Roman" w:hAnsi="Times New Roman" w:cs="Times New Roman"/>
          <w:color w:val="222222"/>
          <w:sz w:val="28"/>
          <w:szCs w:val="28"/>
          <w:lang w:val="uz-Cyrl-UZ" w:eastAsia="ru-RU"/>
        </w:rPr>
        <w:t xml:space="preserve"> Алишера Аликулова «Ташкентский вокзал» рассказыва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z-Cyrl-UZ" w:eastAsia="ru-RU"/>
        </w:rPr>
        <w:t>ющий</w:t>
      </w:r>
      <w:r w:rsidRPr="00B10C5E">
        <w:rPr>
          <w:rFonts w:ascii="Times New Roman" w:eastAsia="Times New Roman" w:hAnsi="Times New Roman" w:cs="Times New Roman"/>
          <w:color w:val="222222"/>
          <w:sz w:val="28"/>
          <w:szCs w:val="28"/>
          <w:lang w:val="uz-Cyrl-UZ" w:eastAsia="ru-RU"/>
        </w:rPr>
        <w:t xml:space="preserve"> об одном дне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z-Cyrl-UZ" w:eastAsia="ru-RU"/>
        </w:rPr>
        <w:t xml:space="preserve"> </w:t>
      </w:r>
      <w:r w:rsidRPr="00B10C5E">
        <w:rPr>
          <w:rFonts w:ascii="Times New Roman" w:eastAsia="Times New Roman" w:hAnsi="Times New Roman" w:cs="Times New Roman"/>
          <w:color w:val="222222"/>
          <w:sz w:val="28"/>
          <w:szCs w:val="28"/>
          <w:lang w:val="uz-Cyrl-UZ" w:eastAsia="ru-RU"/>
        </w:rPr>
        <w:t>самом оживленном объекте города - железнодорожном вокзале, имевшем стратегическое значение во время Второй мировой войны.</w:t>
      </w:r>
    </w:p>
    <w:p w14:paraId="77647681" w14:textId="7D1C85BB" w:rsidR="003C4998" w:rsidRPr="00B10C5E" w:rsidRDefault="00B10C5E" w:rsidP="00B10C5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z-Cyrl-UZ" w:eastAsia="ru-RU"/>
        </w:rPr>
        <w:t xml:space="preserve"> </w:t>
      </w:r>
      <w:r w:rsidRPr="00B10C5E">
        <w:rPr>
          <w:rFonts w:ascii="Times New Roman" w:eastAsia="Times New Roman" w:hAnsi="Times New Roman" w:cs="Times New Roman"/>
          <w:color w:val="222222"/>
          <w:sz w:val="28"/>
          <w:szCs w:val="28"/>
          <w:lang w:val="uz-Cyrl-UZ" w:eastAsia="ru-RU"/>
        </w:rPr>
        <w:t>Отсюда   бойцы отпралялись на фронт, отправляли в помощь бойцам Красной Армии продовольствие, продукты  и многое другое, а также принималось  население огромной страны, которое эвакуировалось  со всех ее уголков. На Ташкентском вокзале родители, наблюдая за своими сыновьями и дочерьми которые отправляются на фронт, призвали их бороться с захватчиками и следовать примеру отважных героев своего народа.</w:t>
      </w:r>
    </w:p>
    <w:p w14:paraId="58355C9E" w14:textId="1F4A790E" w:rsidR="00575A08" w:rsidRDefault="00B10C5E" w:rsidP="00B10C5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uz-Cyrl-UZ"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val="uz-Cyrl-UZ" w:eastAsia="ru-RU"/>
        </w:rPr>
        <w:t xml:space="preserve"> </w:t>
      </w:r>
      <w:r w:rsidRPr="00B10C5E">
        <w:rPr>
          <w:rFonts w:ascii="Times New Roman" w:eastAsia="Times New Roman" w:hAnsi="Times New Roman" w:cs="Times New Roman"/>
          <w:color w:val="222222"/>
          <w:sz w:val="26"/>
          <w:szCs w:val="26"/>
          <w:lang w:val="uz-Cyrl-UZ" w:eastAsia="ru-RU"/>
        </w:rPr>
        <w:t>На лицевой стороне фотографии изображена мать, протягивающая своему сыну лепёшку хлеба. Мы видим молодую женщину, которая провожает своего мужа на фронт, муж держит на руках своего ребенка.  А с левой стороны старик молится за своих детей, желая им счастливого пути. На правой стороне фотографии изображены солдаты, готовые к   отправлению на фронт.</w:t>
      </w:r>
    </w:p>
    <w:p w14:paraId="0712C5E9" w14:textId="3C444F07" w:rsidR="00B10C5E" w:rsidRPr="00B10C5E" w:rsidRDefault="00B10C5E" w:rsidP="00B10C5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uz-Cyrl-UZ" w:eastAsia="ru-RU"/>
        </w:rPr>
      </w:pPr>
      <w:r w:rsidRPr="00B10C5E">
        <w:rPr>
          <w:rFonts w:ascii="Times New Roman" w:eastAsia="Times New Roman" w:hAnsi="Times New Roman" w:cs="Times New Roman"/>
          <w:color w:val="222222"/>
          <w:sz w:val="26"/>
          <w:szCs w:val="26"/>
          <w:lang w:val="uz-Cyrl-UZ" w:eastAsia="ru-RU"/>
        </w:rPr>
        <w:lastRenderedPageBreak/>
        <w:t>Военный оркестр исполняет марш  на площади у вокзала. Рядом с ним мужчина читает окружающим последние новости из газеты</w:t>
      </w:r>
    </w:p>
    <w:p w14:paraId="7DEE43BC" w14:textId="77777777" w:rsidR="00B10C5E" w:rsidRPr="00B10C5E" w:rsidRDefault="00B10C5E" w:rsidP="00B10C5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uz-Cyrl-UZ"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val="uz-Cyrl-UZ" w:eastAsia="ru-RU"/>
        </w:rPr>
        <w:t xml:space="preserve"> </w:t>
      </w:r>
      <w:r w:rsidRPr="00B10C5E">
        <w:rPr>
          <w:rFonts w:ascii="Times New Roman" w:eastAsia="Times New Roman" w:hAnsi="Times New Roman" w:cs="Times New Roman"/>
          <w:color w:val="222222"/>
          <w:sz w:val="26"/>
          <w:szCs w:val="26"/>
          <w:lang w:val="uz-Cyrl-UZ" w:eastAsia="ru-RU"/>
        </w:rPr>
        <w:t xml:space="preserve">В левой части работы изображены дети, с интересом наблюдающие за отправлением поезда. Жизнь продолжается. Голуби, как символ мира, вселяют уверенность в том, что мирные дни обязательно наступят. </w:t>
      </w:r>
    </w:p>
    <w:p w14:paraId="38A97A5C" w14:textId="77777777" w:rsidR="00B10C5E" w:rsidRPr="00B10C5E" w:rsidRDefault="00B10C5E" w:rsidP="00B10C5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uz-Cyrl-UZ" w:eastAsia="ru-RU"/>
        </w:rPr>
      </w:pPr>
      <w:r w:rsidRPr="00B10C5E">
        <w:rPr>
          <w:rFonts w:ascii="Times New Roman" w:eastAsia="Times New Roman" w:hAnsi="Times New Roman" w:cs="Times New Roman"/>
          <w:color w:val="222222"/>
          <w:sz w:val="26"/>
          <w:szCs w:val="26"/>
          <w:lang w:val="uz-Cyrl-UZ" w:eastAsia="ru-RU"/>
        </w:rPr>
        <w:t xml:space="preserve"> Узбекистан стал оплотом  фронта. Мы видим, как в вагоны грузят продукты и различные грузы</w:t>
      </w:r>
    </w:p>
    <w:p w14:paraId="62827F0A" w14:textId="58C7E706" w:rsidR="00575A08" w:rsidRDefault="00B10C5E" w:rsidP="00B10C5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uz-Cyrl-UZ" w:eastAsia="ru-RU"/>
        </w:rPr>
      </w:pPr>
      <w:r w:rsidRPr="00B10C5E">
        <w:rPr>
          <w:rFonts w:ascii="Times New Roman" w:eastAsia="Times New Roman" w:hAnsi="Times New Roman" w:cs="Times New Roman"/>
          <w:color w:val="222222"/>
          <w:sz w:val="26"/>
          <w:szCs w:val="26"/>
          <w:lang w:val="uz-Cyrl-UZ" w:eastAsia="ru-RU"/>
        </w:rPr>
        <w:t>Прибытие на вокзал людей разных национальностей и детей из прифронтовых регионов и их усыновление узбекскими семьями у самого вокзала было очень впечатляющим, что отражает толерантность и доброту нашего народа.</w:t>
      </w:r>
    </w:p>
    <w:p w14:paraId="622BF6C3" w14:textId="77777777" w:rsidR="00A41146" w:rsidRDefault="00A41146" w:rsidP="00A4114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uz-Cyrl-UZ" w:eastAsia="ru-RU"/>
        </w:rPr>
      </w:pPr>
    </w:p>
    <w:p w14:paraId="698CF351" w14:textId="2784776F" w:rsidR="00B10C5E" w:rsidRDefault="00A41146" w:rsidP="00A4114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1.1.</w:t>
      </w:r>
      <w:r w:rsidR="00B10C5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Начало Второй мировой войны.</w:t>
      </w:r>
    </w:p>
    <w:p w14:paraId="3EC5BDE4" w14:textId="77777777" w:rsidR="00B10C5E" w:rsidRDefault="00B10C5E" w:rsidP="00A4114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Причины Второй мировой войны</w:t>
      </w:r>
    </w:p>
    <w:p w14:paraId="031CF01D" w14:textId="6E22398D" w:rsidR="00575A08" w:rsidRPr="00A41146" w:rsidRDefault="00B10C5E" w:rsidP="00A41146">
      <w:pPr>
        <w:spacing w:after="0"/>
        <w:ind w:left="345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08343FC3" w14:textId="1A61E34F" w:rsidR="00575A08" w:rsidRPr="00AE4BE9" w:rsidRDefault="00AE4BE9" w:rsidP="00AE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E4BE9">
        <w:rPr>
          <w:rFonts w:ascii="Times New Roman" w:hAnsi="Times New Roman" w:cs="Times New Roman"/>
          <w:sz w:val="28"/>
          <w:szCs w:val="28"/>
          <w:lang w:val="uz-Cyrl-UZ"/>
        </w:rPr>
        <w:t xml:space="preserve">Первый раздел Государственного музея </w:t>
      </w:r>
      <w:r>
        <w:rPr>
          <w:rFonts w:ascii="Times New Roman" w:hAnsi="Times New Roman" w:cs="Times New Roman"/>
          <w:sz w:val="28"/>
          <w:szCs w:val="28"/>
          <w:lang w:val="uz-Cyrl-UZ"/>
        </w:rPr>
        <w:t>“Шон-шараф”</w:t>
      </w:r>
      <w:r w:rsidRPr="00AE4BE9">
        <w:rPr>
          <w:rFonts w:ascii="Times New Roman" w:hAnsi="Times New Roman" w:cs="Times New Roman"/>
          <w:sz w:val="28"/>
          <w:szCs w:val="28"/>
          <w:lang w:val="uz-Cyrl-UZ"/>
        </w:rPr>
        <w:t xml:space="preserve"> посвящен началу Второй мировой войны. Он отражает начало войны, вторжение нацистской Германии в СССР, мобилизацию народа Узбекистана на войну и боевые действия в первом периоде войны и участие в них узбекистанцев</w:t>
      </w:r>
    </w:p>
    <w:p w14:paraId="51217898" w14:textId="0C6B035B" w:rsidR="00A41146" w:rsidRDefault="00AE4BE9" w:rsidP="00A41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755D3" w:rsidRPr="00E755D3">
        <w:rPr>
          <w:rFonts w:ascii="Times New Roman" w:hAnsi="Times New Roman" w:cs="Times New Roman"/>
          <w:sz w:val="28"/>
          <w:szCs w:val="28"/>
          <w:lang w:val="uz-Cyrl-UZ"/>
        </w:rPr>
        <w:t>Эти экспонаты из музея рассказывают историю причин и начала Второй мировой войны. В нем, основываясь на исторических и архивных документах, мы представляем следующие основные причины Второй мировой войны.</w:t>
      </w:r>
    </w:p>
    <w:p w14:paraId="10ECBF43" w14:textId="64304394" w:rsidR="00E755D3" w:rsidRDefault="002E2F12" w:rsidP="00A41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E2F12">
        <w:rPr>
          <w:rFonts w:ascii="Times New Roman" w:hAnsi="Times New Roman" w:cs="Times New Roman"/>
          <w:sz w:val="28"/>
          <w:szCs w:val="28"/>
          <w:lang w:val="uz-Cyrl-UZ"/>
        </w:rPr>
        <w:t xml:space="preserve">Во время подписания Версальского мира в 1919 году Германии были навязаны тяжелые военные и экономические условия. Но социально-экономическая база немецкого милитаризма по-прежнему остается передовым, и он сохранил основу своих вооруженных сил. Гитлер выдвинул свою собственную политику и национал-социалистические идеи, обвинив версальско-вашингтонскую систему в несправедливости по отношению к Германии. Правящие круги западных стран не хотели обуздать фашизм и одновременно предотвратить новую мировую войну. Агрессивная политика «умиротворения» привела к аннексии Австрии в марте 1938 г. и в конце 1938 года и в начале 1939 года Чехословакии и присоединения их к Германии. И это послужило основой для начала Второй мировой войны.   </w:t>
      </w:r>
    </w:p>
    <w:p w14:paraId="3623A7C2" w14:textId="3C49CF2E" w:rsidR="00575A08" w:rsidRPr="00A41146" w:rsidRDefault="00AE4BE9" w:rsidP="00A41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66751EF7" w14:textId="77777777" w:rsidR="002E2F12" w:rsidRDefault="002E2F12" w:rsidP="002E2F12">
      <w:pPr>
        <w:pStyle w:val="a3"/>
        <w:ind w:left="0" w:right="139" w:firstLine="284"/>
        <w:jc w:val="center"/>
        <w:rPr>
          <w:rFonts w:ascii="Times New Roman" w:hAnsi="Times New Roman"/>
          <w:bCs w:val="0"/>
          <w:sz w:val="28"/>
          <w:szCs w:val="28"/>
          <w:lang w:val="uz-Cyrl-UZ"/>
        </w:rPr>
      </w:pPr>
      <w:r w:rsidRPr="002E2F12">
        <w:rPr>
          <w:rFonts w:ascii="Times New Roman" w:hAnsi="Times New Roman"/>
          <w:bCs w:val="0"/>
          <w:sz w:val="28"/>
          <w:szCs w:val="28"/>
          <w:lang w:val="uz-Cyrl-UZ"/>
        </w:rPr>
        <w:t>Начало Второй мировой войны.</w:t>
      </w:r>
      <w:r>
        <w:rPr>
          <w:rFonts w:ascii="Times New Roman" w:hAnsi="Times New Roman"/>
          <w:bCs w:val="0"/>
          <w:sz w:val="28"/>
          <w:szCs w:val="28"/>
          <w:lang w:val="uz-Cyrl-UZ"/>
        </w:rPr>
        <w:t xml:space="preserve"> </w:t>
      </w:r>
    </w:p>
    <w:p w14:paraId="5E17C6F6" w14:textId="77777777" w:rsidR="002E2F12" w:rsidRDefault="002E2F12" w:rsidP="002E2F12">
      <w:pPr>
        <w:pStyle w:val="a3"/>
        <w:ind w:left="0" w:right="139" w:firstLine="567"/>
        <w:rPr>
          <w:rFonts w:ascii="Times New Roman" w:hAnsi="Times New Roman"/>
          <w:b w:val="0"/>
          <w:bCs w:val="0"/>
          <w:sz w:val="28"/>
          <w:szCs w:val="28"/>
          <w:lang w:val="uz-Cyrl-UZ"/>
        </w:rPr>
      </w:pPr>
      <w:r w:rsidRPr="002E2F12">
        <w:rPr>
          <w:rFonts w:ascii="Times New Roman" w:hAnsi="Times New Roman"/>
          <w:b w:val="0"/>
          <w:bCs w:val="0"/>
          <w:sz w:val="28"/>
          <w:szCs w:val="28"/>
          <w:lang w:val="uz-Cyrl-UZ"/>
        </w:rPr>
        <w:t>1 сентября 1939 года, с нападением нацистской Германии на Польшу, началась Вторая мировая война. В течение 1939-1940 годов нацистская Германия оккупировала Польшу, Норвегию, Францию, Бельгию, Голландию, Данию, Люксембург.</w:t>
      </w:r>
    </w:p>
    <w:p w14:paraId="77FF827B" w14:textId="77777777" w:rsidR="002E2F12" w:rsidRDefault="002E2F12" w:rsidP="002E2F12">
      <w:pPr>
        <w:pStyle w:val="a3"/>
        <w:ind w:left="0" w:right="139" w:firstLine="567"/>
        <w:rPr>
          <w:rFonts w:ascii="Times New Roman" w:hAnsi="Times New Roman"/>
          <w:b w:val="0"/>
          <w:bCs w:val="0"/>
          <w:sz w:val="28"/>
          <w:szCs w:val="28"/>
          <w:lang w:val="uz-Cyrl-UZ"/>
        </w:rPr>
      </w:pPr>
      <w:r w:rsidRPr="002E2F12">
        <w:rPr>
          <w:rFonts w:ascii="Times New Roman" w:hAnsi="Times New Roman"/>
          <w:b w:val="0"/>
          <w:bCs w:val="0"/>
          <w:sz w:val="28"/>
          <w:szCs w:val="28"/>
          <w:lang w:val="uz-Cyrl-UZ"/>
        </w:rPr>
        <w:t>Во Второй мировой войне приняли участие 62 из 73 государств, которые в то время были независимыми, и война охватила 80 процентов населения мира. Непосредственно в боевых действиях участвовали 40 государств, война велась на территории трех континентов и акватории четырех океанов. В войне участвовало 110 миллионов вооруженных солдат, по приблизительным подсчетам     погибло около 70 миллионов человек.</w:t>
      </w:r>
      <w:r w:rsidR="00575A08">
        <w:rPr>
          <w:rFonts w:ascii="Times New Roman" w:hAnsi="Times New Roman"/>
          <w:b w:val="0"/>
          <w:bCs w:val="0"/>
          <w:sz w:val="28"/>
          <w:szCs w:val="28"/>
          <w:lang w:val="uz-Cyrl-UZ"/>
        </w:rPr>
        <w:t xml:space="preserve">   </w:t>
      </w:r>
    </w:p>
    <w:p w14:paraId="5DBA0B64" w14:textId="72BC9D18" w:rsidR="002E2F12" w:rsidRPr="002E2F12" w:rsidRDefault="002E2F12" w:rsidP="00013ADA">
      <w:pPr>
        <w:pStyle w:val="a3"/>
        <w:ind w:left="0" w:right="139" w:firstLine="567"/>
        <w:rPr>
          <w:rFonts w:ascii="Times New Roman" w:hAnsi="Times New Roman"/>
          <w:b w:val="0"/>
          <w:bCs w:val="0"/>
          <w:sz w:val="28"/>
          <w:szCs w:val="28"/>
          <w:lang w:val="uz-Cyrl-UZ"/>
        </w:rPr>
      </w:pPr>
      <w:r w:rsidRPr="002E2F12">
        <w:rPr>
          <w:rFonts w:ascii="Times New Roman" w:hAnsi="Times New Roman"/>
          <w:b w:val="0"/>
          <w:bCs w:val="0"/>
          <w:sz w:val="28"/>
          <w:szCs w:val="28"/>
          <w:lang w:val="uz-Cyrl-UZ"/>
        </w:rPr>
        <w:lastRenderedPageBreak/>
        <w:t xml:space="preserve">Незадолго до начала Второй мировой войны, 23 августа 1939 года, по приглашению Сталина в Москву прибыл министр иностранных дел Германии И. Риббентроп. </w:t>
      </w:r>
    </w:p>
    <w:p w14:paraId="751545C8" w14:textId="416CA409" w:rsidR="002E2F12" w:rsidRPr="002E2F12" w:rsidRDefault="002E2F12" w:rsidP="00013ADA">
      <w:pPr>
        <w:pStyle w:val="a3"/>
        <w:ind w:left="0" w:right="139" w:firstLine="567"/>
        <w:rPr>
          <w:rFonts w:ascii="Times New Roman" w:hAnsi="Times New Roman"/>
          <w:b w:val="0"/>
          <w:bCs w:val="0"/>
          <w:sz w:val="28"/>
          <w:szCs w:val="28"/>
          <w:lang w:val="uz-Cyrl-UZ"/>
        </w:rPr>
      </w:pPr>
      <w:r w:rsidRPr="002E2F12">
        <w:rPr>
          <w:rFonts w:ascii="Times New Roman" w:hAnsi="Times New Roman"/>
          <w:b w:val="0"/>
          <w:bCs w:val="0"/>
          <w:sz w:val="28"/>
          <w:szCs w:val="28"/>
          <w:lang w:val="uz-Cyrl-UZ"/>
        </w:rPr>
        <w:t>В ходе переговоров Германия и СССР подписали пакт о ненападении сроком на 10 лет. На этом слайде мы видим церемонию подписания Пакта и его копию.</w:t>
      </w:r>
    </w:p>
    <w:p w14:paraId="5166F01B" w14:textId="45BE9D13" w:rsidR="00575A08" w:rsidRDefault="009A540B" w:rsidP="00013ADA">
      <w:pPr>
        <w:pStyle w:val="a3"/>
        <w:ind w:left="0" w:right="139" w:firstLine="567"/>
        <w:rPr>
          <w:rFonts w:ascii="Times New Roman" w:hAnsi="Times New Roman"/>
          <w:b w:val="0"/>
          <w:bCs w:val="0"/>
          <w:sz w:val="28"/>
          <w:szCs w:val="28"/>
          <w:lang w:val="uz-Cyrl-UZ"/>
        </w:rPr>
      </w:pPr>
      <w:r w:rsidRPr="009A540B">
        <w:rPr>
          <w:rFonts w:ascii="Times New Roman" w:hAnsi="Times New Roman"/>
          <w:b w:val="0"/>
          <w:bCs w:val="0"/>
          <w:sz w:val="28"/>
          <w:szCs w:val="28"/>
          <w:lang w:val="uz-Cyrl-UZ"/>
        </w:rPr>
        <w:t>Следующим планом нацистской Германии было нанесение тяжелых ударов по Великобритании, лишение ее возможности вести войну, уничтожение британских ВВС и принуждение к заключению мира.</w:t>
      </w:r>
      <w:r w:rsidR="00575A08">
        <w:rPr>
          <w:rFonts w:ascii="Times New Roman" w:hAnsi="Times New Roman"/>
          <w:b w:val="0"/>
          <w:bCs w:val="0"/>
          <w:sz w:val="28"/>
          <w:szCs w:val="28"/>
          <w:lang w:val="uz-Cyrl-UZ"/>
        </w:rPr>
        <w:t xml:space="preserve">      </w:t>
      </w:r>
      <w:r w:rsidR="002E2F12">
        <w:rPr>
          <w:rFonts w:ascii="Times New Roman" w:hAnsi="Times New Roman"/>
          <w:b w:val="0"/>
          <w:bCs w:val="0"/>
          <w:sz w:val="28"/>
          <w:szCs w:val="28"/>
          <w:lang w:val="uz-Cyrl-UZ"/>
        </w:rPr>
        <w:t xml:space="preserve"> </w:t>
      </w:r>
    </w:p>
    <w:p w14:paraId="5E943AFE" w14:textId="5D0DFDE6" w:rsidR="00013ADA" w:rsidRDefault="00013ADA" w:rsidP="00013AD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013ADA">
        <w:rPr>
          <w:rFonts w:ascii="Times New Roman" w:hAnsi="Times New Roman" w:cs="Times New Roman"/>
          <w:bCs/>
          <w:sz w:val="28"/>
          <w:szCs w:val="28"/>
          <w:lang w:val="uz-Cyrl-UZ"/>
        </w:rPr>
        <w:t>С 10 июля по 31 декабря 1940 года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013ADA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для достижения этих целей Германия </w:t>
      </w:r>
      <w:r w:rsidR="00A7670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наносила бомбовые удары по </w:t>
      </w:r>
      <w:r w:rsidRPr="00013ADA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Британи</w:t>
      </w:r>
      <w:r w:rsidR="00A76705">
        <w:rPr>
          <w:rFonts w:ascii="Times New Roman" w:hAnsi="Times New Roman" w:cs="Times New Roman"/>
          <w:bCs/>
          <w:sz w:val="28"/>
          <w:szCs w:val="28"/>
          <w:lang w:val="uz-Cyrl-UZ"/>
        </w:rPr>
        <w:t>и</w:t>
      </w:r>
      <w:r w:rsidRPr="00013ADA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с воздуха</w:t>
      </w:r>
      <w:r w:rsidR="00A76705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  <w:r w:rsidR="0090328A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90328A" w:rsidRPr="00013ADA">
        <w:rPr>
          <w:rFonts w:ascii="Times New Roman" w:hAnsi="Times New Roman" w:cs="Times New Roman"/>
          <w:bCs/>
          <w:sz w:val="28"/>
          <w:szCs w:val="28"/>
          <w:lang w:val="uz-Cyrl-UZ"/>
        </w:rPr>
        <w:t>Это</w:t>
      </w:r>
      <w:r w:rsidR="0090328A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было самое</w:t>
      </w:r>
      <w:r w:rsidRPr="00013ADA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«крупнейшее воздушное сражение» Второй мировой войны.</w:t>
      </w:r>
    </w:p>
    <w:p w14:paraId="6CA4DA37" w14:textId="339ED867" w:rsidR="00575A08" w:rsidRPr="00010C38" w:rsidRDefault="005B75D0" w:rsidP="002E2F1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5B75D0">
        <w:rPr>
          <w:rFonts w:ascii="Times New Roman" w:hAnsi="Times New Roman" w:cs="Times New Roman"/>
          <w:bCs/>
          <w:sz w:val="28"/>
          <w:szCs w:val="28"/>
          <w:lang w:val="uz-Cyrl-UZ"/>
        </w:rPr>
        <w:t>Эта битва закончилась провалом немецкого плана. Города Англии понесли большие потери. Одной из основных причин кризиса стратегической операции ВВС Германии и нападения на Британские острова в целом стало решение немецких нацистов начать войну против СССР.</w:t>
      </w:r>
      <w:r w:rsidR="00237BC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</w:t>
      </w:r>
    </w:p>
    <w:p w14:paraId="1302A2AA" w14:textId="6E651546" w:rsidR="005B75D0" w:rsidRDefault="002547F4" w:rsidP="00FE19BA">
      <w:pPr>
        <w:pStyle w:val="a3"/>
        <w:tabs>
          <w:tab w:val="left" w:pos="567"/>
        </w:tabs>
        <w:spacing w:line="276" w:lineRule="auto"/>
        <w:ind w:left="0" w:right="139" w:firstLine="567"/>
        <w:rPr>
          <w:rFonts w:ascii="Times New Roman" w:hAnsi="Times New Roman"/>
          <w:b w:val="0"/>
          <w:bCs w:val="0"/>
          <w:sz w:val="28"/>
          <w:szCs w:val="28"/>
          <w:lang w:val="uz-Cyrl-UZ"/>
        </w:rPr>
      </w:pPr>
      <w:r w:rsidRPr="002547F4">
        <w:rPr>
          <w:rFonts w:ascii="Times New Roman" w:hAnsi="Times New Roman"/>
          <w:b w:val="0"/>
          <w:bCs w:val="0"/>
          <w:sz w:val="28"/>
          <w:szCs w:val="28"/>
          <w:lang w:val="uz-Cyrl-UZ"/>
        </w:rPr>
        <w:t>Сам фактор подготовки, которую Советский Союз готовил к отражению агрессии, спас Англию от поражения. В этом воздушном бою было сбито 3000 немецких летчиков, а погибло 1800 британских летчиков и 20 000 мирных жителей.</w:t>
      </w:r>
      <w:r>
        <w:rPr>
          <w:rFonts w:ascii="Times New Roman" w:hAnsi="Times New Roman"/>
          <w:b w:val="0"/>
          <w:bCs w:val="0"/>
          <w:sz w:val="28"/>
          <w:szCs w:val="28"/>
          <w:lang w:val="uz-Cyrl-UZ"/>
        </w:rPr>
        <w:t xml:space="preserve"> </w:t>
      </w:r>
    </w:p>
    <w:p w14:paraId="6FE8649F" w14:textId="4ABC1BC6" w:rsidR="00003ACD" w:rsidRDefault="00003ACD" w:rsidP="00003AC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003ACD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Вторжение фашистской Германии в СССР</w:t>
      </w:r>
    </w:p>
    <w:p w14:paraId="13041411" w14:textId="4237C0B3" w:rsidR="00254F22" w:rsidRDefault="00254F22" w:rsidP="002376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254F2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Непосредственная подготовка Германии и ее союзников к нападению на СССР началась летом 1940 года, после оккупации Франции. 18 декабря 1940 года Гитлер подписал план войны против СССР под кодовым названием «Барбаросса». Его цель - молниеносно сокрушить основные силы Красной Армии западнее Днепра и Западной Двины, выйти на рубеж Архангельск-Волга-Астрахань и завершить войну за 2-3 месяца. </w:t>
      </w:r>
    </w:p>
    <w:p w14:paraId="0F0C2AF8" w14:textId="4BD3AF97" w:rsidR="00B66981" w:rsidRDefault="00B66981" w:rsidP="0023766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B66981">
        <w:rPr>
          <w:rFonts w:ascii="Times New Roman" w:hAnsi="Times New Roman"/>
          <w:sz w:val="28"/>
          <w:szCs w:val="28"/>
          <w:lang w:val="uz-Cyrl-UZ"/>
        </w:rPr>
        <w:t>31 августа 1939 г. народный комиссар иностранных дел СССР В. Молотов в своем выступлении на сессии Верховного Совета сказал:</w:t>
      </w:r>
      <w:r w:rsidRPr="00B66981">
        <w:t xml:space="preserve"> </w:t>
      </w:r>
      <w:r w:rsidRPr="00B66981">
        <w:rPr>
          <w:rFonts w:ascii="Times New Roman" w:hAnsi="Times New Roman"/>
          <w:sz w:val="28"/>
          <w:szCs w:val="28"/>
          <w:lang w:val="uz-Cyrl-UZ"/>
        </w:rPr>
        <w:t>«</w:t>
      </w:r>
      <w:r w:rsidRPr="00B66981">
        <w:rPr>
          <w:rFonts w:ascii="Times New Roman" w:hAnsi="Times New Roman"/>
          <w:i/>
          <w:sz w:val="28"/>
          <w:szCs w:val="28"/>
          <w:lang w:val="uz-Cyrl-UZ"/>
        </w:rPr>
        <w:t>Советско-германский пакт о ненападении стал поворотным моментом в развитии Европы ... Он сузил поле возможного военного конфликта в Европе и тем самым послужил общему миру</w:t>
      </w:r>
      <w:r w:rsidRPr="00B66981">
        <w:rPr>
          <w:rFonts w:ascii="Times New Roman" w:hAnsi="Times New Roman"/>
          <w:sz w:val="28"/>
          <w:szCs w:val="28"/>
          <w:lang w:val="uz-Cyrl-UZ"/>
        </w:rPr>
        <w:t>».</w:t>
      </w:r>
    </w:p>
    <w:p w14:paraId="4041370B" w14:textId="4AB4F847" w:rsidR="000651D1" w:rsidRPr="000651D1" w:rsidRDefault="000651D1" w:rsidP="006B3520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uz-Cyrl-UZ"/>
        </w:rPr>
      </w:pPr>
      <w:r w:rsidRPr="000651D1">
        <w:rPr>
          <w:rFonts w:ascii="Times New Roman" w:hAnsi="Times New Roman" w:cs="Times New Roman"/>
          <w:bCs/>
          <w:sz w:val="28"/>
          <w:szCs w:val="28"/>
          <w:lang w:val="uz-Cyrl-UZ"/>
        </w:rPr>
        <w:t>Но этого не произошло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  <w:r w:rsidRPr="000651D1">
        <w:rPr>
          <w:rFonts w:ascii="Times New Roman" w:hAnsi="Times New Roman" w:cs="Times New Roman"/>
          <w:color w:val="333333"/>
          <w:sz w:val="28"/>
          <w:szCs w:val="28"/>
          <w:lang w:val="uz-Cyrl-UZ"/>
        </w:rPr>
        <w:t xml:space="preserve"> В 4 часа утра в воскресенье, 22 июня 1941 года, нацистская Германия нарушила советско-германский пакт о ненападении и напала на Советский Союз в соответствии со своим планом «Барбаросса». </w:t>
      </w:r>
    </w:p>
    <w:p w14:paraId="7799AEA5" w14:textId="721BE12C" w:rsidR="000651D1" w:rsidRPr="000651D1" w:rsidRDefault="000651D1" w:rsidP="006B3520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uz-Cyrl-UZ"/>
        </w:rPr>
      </w:pPr>
      <w:r w:rsidRPr="000651D1">
        <w:rPr>
          <w:rFonts w:ascii="Times New Roman" w:hAnsi="Times New Roman" w:cs="Times New Roman"/>
          <w:color w:val="333333"/>
          <w:sz w:val="28"/>
          <w:szCs w:val="28"/>
          <w:lang w:val="uz-Cyrl-UZ"/>
        </w:rPr>
        <w:t>Для народов Советского Союза, в том числе народов Узбекистана, начался период тяжелых испытаний и их самоотверженная борьба с немецко-фашистскими захватчиками.</w:t>
      </w:r>
    </w:p>
    <w:p w14:paraId="34A2F503" w14:textId="6A9E472F" w:rsidR="000651D1" w:rsidRDefault="000651D1" w:rsidP="006B35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</w:pPr>
      <w:r w:rsidRPr="000651D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Следующая экспозиция музея называется </w:t>
      </w:r>
      <w:r w:rsidRPr="000651D1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>«Узбекистан накануне войны».</w:t>
      </w:r>
    </w:p>
    <w:p w14:paraId="551DC0C5" w14:textId="3C312A36" w:rsidR="000651D1" w:rsidRDefault="000651D1" w:rsidP="00C824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0651D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lastRenderedPageBreak/>
        <w:t>После политики массо</w:t>
      </w:r>
      <w:r w:rsidR="006B3520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вого раскулачивания и реп</w:t>
      </w:r>
      <w:r w:rsidRPr="000651D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рессий народ Узбекистана в конце 1930-х, и в начале 1940-х годов начал активно заниматься созидательной деятельностью в мирных условиях.</w:t>
      </w:r>
    </w:p>
    <w:p w14:paraId="5BFB4813" w14:textId="1F55F86C" w:rsidR="006B3520" w:rsidRDefault="006B3520" w:rsidP="00C824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6B3520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В этот период стал меняться облик сельских и городских территорий Узбекистана. 5 декабря 1936 года Каракалпакская АССР была включена в состав Узбекистана, а 15 января 1938 года были образованы Бухарская, Самаркандская, Ташкентская, Ферганская и Хорезмская области.</w:t>
      </w:r>
      <w:r w:rsidRPr="006B3520">
        <w:t xml:space="preserve"> </w:t>
      </w:r>
      <w:r w:rsidRPr="006B3520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6 марта 1941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из состава </w:t>
      </w:r>
      <w:r w:rsidRPr="006B3520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Бухарской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была выведена </w:t>
      </w:r>
      <w:r w:rsidRPr="006B3520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Сурхандарьинская область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,  а также</w:t>
      </w:r>
      <w:r w:rsidRPr="006B3520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из </w:t>
      </w:r>
      <w:r w:rsidRPr="006B3520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Ферганской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были выведены</w:t>
      </w:r>
      <w:r w:rsidRPr="006B3520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Pr="006B3520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Андижанская и Наманганская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области</w:t>
      </w:r>
      <w:r w:rsidRPr="006B3520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. В Узбекистане создано много новых городов и сел.</w:t>
      </w:r>
    </w:p>
    <w:p w14:paraId="48B579C6" w14:textId="06AA4579" w:rsidR="00C053A8" w:rsidRPr="00C053A8" w:rsidRDefault="00C053A8" w:rsidP="00C824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C053A8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20 июня 1939 года на базе Узбекского Государственного музыкального театра был создан Узбекский Государственный театр оперы и балета (в 1948 году этот театр был переименован в Алишера Навои). В 1939 году в Ферганской долине был построен канал Логан. За 45 дней с 1 августа по 17 сентября 1939 года путем «хашара» был построен и сдан в эксплуатацию Большой Ферганский канал, протяженностью 170 км, способный орошать более 500 000 гектаров земли. </w:t>
      </w:r>
    </w:p>
    <w:p w14:paraId="21395954" w14:textId="436865F8" w:rsidR="0023766F" w:rsidRDefault="00C053A8" w:rsidP="00C824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C053A8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9 января 1940 г. Комитет науки Центрального Исполнительного Комитета Узбекской ССР был преобразован в Узбекский филиал Академии наук СССР. В 1940 году были открыты завод «Таштекстильмаш», угольные разрезы Ангрен и Байсун. </w:t>
      </w:r>
      <w:r w:rsidR="006B3520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</w:p>
    <w:p w14:paraId="5FABB2BB" w14:textId="344D8CDD" w:rsidR="00575A08" w:rsidRPr="00D212DD" w:rsidRDefault="00C053A8" w:rsidP="00C824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C053A8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К этому времени в Узбекистане получил широкое распространение метод народного строительства с помощью хашара. После завершения строительства Большого Ферганского канала,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были построены Ташкентский</w:t>
      </w:r>
      <w:r w:rsidRPr="00C053A8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канал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, северный и южные Ферганские каналы, канал Тошсока в Хорезме, плотина</w:t>
      </w:r>
      <w:r w:rsidRPr="00C053A8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Кампирровот,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Большой</w:t>
      </w:r>
      <w:r w:rsidRPr="00C053A8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канала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им. </w:t>
      </w:r>
      <w:r w:rsidRPr="00C053A8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Ленина в Каракалпакстане и други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е ирригационные сооружения</w:t>
      </w:r>
      <w:r w:rsidRPr="00C053A8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.</w:t>
      </w:r>
      <w:r w:rsidR="006B3520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575A08" w:rsidRPr="00D212D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6B3520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</w:p>
    <w:p w14:paraId="0FB58F60" w14:textId="5342EAF0" w:rsidR="007F70E2" w:rsidRDefault="007F70E2" w:rsidP="00C8243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7F70E2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В 1940-1941 годах был запущен большой узбекский тракт от Ташкента до Термеза, пересекающий Ташкентскую, Самаркандскую и Бухарскую области. В 1939 году завершился первый этап строительства Чирчикской ГЭС и завода азотных удобрений. </w:t>
      </w:r>
    </w:p>
    <w:p w14:paraId="58F4AC63" w14:textId="52688B51" w:rsidR="00575A08" w:rsidRPr="00D212DD" w:rsidRDefault="007F70E2" w:rsidP="00C8243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7F70E2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В январе 1941 года был запущен Чирчикский электрохимический комбинат-крупное промышленное предприятие. Накануне Второй мировой войны и в первые годы войны, в третью пятилетку (1938-1942 гг.) в Узбекистане было построено и введено в эксплуатацию множество крупных промышленных и других предприятий. </w:t>
      </w:r>
      <w:r w:rsidR="00C053A8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</w:p>
    <w:p w14:paraId="3F99B83E" w14:textId="6BC4CE6D" w:rsidR="00C82433" w:rsidRPr="00C82433" w:rsidRDefault="00C82433" w:rsidP="00C8243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C82433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В то время, когда в Узбекистане набирает силу творческая активность узбекского народа, на мировой политической арене происходят большие изменения.</w:t>
      </w:r>
    </w:p>
    <w:p w14:paraId="3D8646DA" w14:textId="073DE8CF" w:rsidR="00575A08" w:rsidRPr="00D212DD" w:rsidRDefault="00C82433" w:rsidP="00C8243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C82433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Как упоминалось ранее, 23 августа 1939 года между СССР и Германией было подписано соглашение не нападать друг на друга в течение 10 лет.</w:t>
      </w:r>
    </w:p>
    <w:p w14:paraId="68815A25" w14:textId="30F47A34" w:rsidR="00575A08" w:rsidRPr="00D212DD" w:rsidRDefault="00C82433" w:rsidP="00C824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C82433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1 сентября 1939 года Вторая мировая война началась с вторжения нацистской Германии в Польшу. Накануне Второй мировой войны и в первые годы войны, </w:t>
      </w:r>
      <w:r w:rsidRPr="00C82433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lastRenderedPageBreak/>
        <w:t>в течение третьей пятилетки (1938-1942 гг.) в Узбекистане было построено и введено в действие множество крупных промышленных и других предприятий.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</w:p>
    <w:p w14:paraId="750EE4C6" w14:textId="6E2C2392" w:rsidR="0023766F" w:rsidRDefault="00C82433" w:rsidP="0023766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</w:p>
    <w:p w14:paraId="0DF15FE3" w14:textId="622AE707" w:rsidR="00575A08" w:rsidRDefault="007D3AAE" w:rsidP="006C402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D3AAE">
        <w:rPr>
          <w:rFonts w:ascii="Times New Roman" w:hAnsi="Times New Roman" w:cs="Times New Roman"/>
          <w:b/>
          <w:sz w:val="28"/>
          <w:szCs w:val="28"/>
          <w:lang w:val="uz-Cyrl-UZ"/>
        </w:rPr>
        <w:t>1.2. Объявление всеобщей мобилизации в стране</w:t>
      </w:r>
    </w:p>
    <w:p w14:paraId="102822A0" w14:textId="77777777" w:rsidR="007D3AAE" w:rsidRDefault="0023766F" w:rsidP="0023766F">
      <w:pPr>
        <w:spacing w:after="0"/>
        <w:jc w:val="both"/>
      </w:pPr>
      <w:r>
        <w:rPr>
          <w:rFonts w:ascii="Times New Roman" w:hAnsi="Times New Roman" w:cs="Times New Roman"/>
          <w:i/>
          <w:color w:val="FF0000"/>
          <w:sz w:val="24"/>
          <w:szCs w:val="24"/>
          <w:lang w:val="uz-Cyrl-UZ" w:eastAsia="uz-Cyrl-UZ"/>
        </w:rPr>
        <w:t xml:space="preserve"> </w:t>
      </w:r>
      <w:r w:rsidR="00575A08">
        <w:rPr>
          <w:rFonts w:ascii="Times New Roman" w:hAnsi="Times New Roman" w:cs="Times New Roman"/>
          <w:sz w:val="28"/>
          <w:szCs w:val="28"/>
          <w:lang w:val="uz-Cyrl-UZ" w:eastAsia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 w:eastAsia="uz-Cyrl-UZ"/>
        </w:rPr>
        <w:t xml:space="preserve">     </w:t>
      </w:r>
      <w:r w:rsidR="007D3AAE" w:rsidRPr="007D3AAE">
        <w:rPr>
          <w:rFonts w:ascii="Times New Roman" w:hAnsi="Times New Roman" w:cs="Times New Roman"/>
          <w:sz w:val="28"/>
          <w:szCs w:val="28"/>
          <w:lang w:val="uz-Cyrl-UZ"/>
        </w:rPr>
        <w:t>Следующая экспозиция музея посвящена объявлению всеобщей мобилизации в стране.</w:t>
      </w:r>
      <w:r w:rsidR="007D3AAE" w:rsidRPr="007D3AAE">
        <w:t xml:space="preserve"> </w:t>
      </w:r>
    </w:p>
    <w:p w14:paraId="5E82BEC2" w14:textId="771F71E2" w:rsidR="0023766F" w:rsidRDefault="007D3AAE" w:rsidP="007D3A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D3AAE">
        <w:rPr>
          <w:rFonts w:ascii="Times New Roman" w:hAnsi="Times New Roman" w:cs="Times New Roman"/>
          <w:sz w:val="28"/>
          <w:szCs w:val="28"/>
          <w:lang w:val="uz-Cyrl-UZ"/>
        </w:rPr>
        <w:t>22 июня 1941 г. вышел указ о введении в стране военного положения. В соответствии с этим указом в законную силу была введена всеобщая мобилизация военнообязанных лиц в 14 округах, родившихся в 1905-1918 годах. Так началась широкая программа нанесения ударов по врагу.</w:t>
      </w:r>
    </w:p>
    <w:p w14:paraId="0F51990D" w14:textId="616FFF9B" w:rsidR="007D3AAE" w:rsidRPr="007D3AAE" w:rsidRDefault="007D3AAE" w:rsidP="007D3A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D3AAE">
        <w:rPr>
          <w:rFonts w:ascii="Times New Roman" w:hAnsi="Times New Roman" w:cs="Times New Roman"/>
          <w:sz w:val="28"/>
          <w:szCs w:val="28"/>
          <w:lang w:val="uz-Cyrl-UZ"/>
        </w:rPr>
        <w:t>С первых дней войны более 32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тысяч узбекистанские рабочие, </w:t>
      </w:r>
      <w:r w:rsidRPr="007D3AAE">
        <w:rPr>
          <w:rFonts w:ascii="Times New Roman" w:hAnsi="Times New Roman" w:cs="Times New Roman"/>
          <w:sz w:val="28"/>
          <w:szCs w:val="28"/>
          <w:lang w:val="uz-Cyrl-UZ"/>
        </w:rPr>
        <w:t>служащи</w:t>
      </w:r>
      <w:r>
        <w:rPr>
          <w:rFonts w:ascii="Times New Roman" w:hAnsi="Times New Roman" w:cs="Times New Roman"/>
          <w:sz w:val="28"/>
          <w:szCs w:val="28"/>
          <w:lang w:val="uz-Cyrl-UZ"/>
        </w:rPr>
        <w:t>е, колхозники</w:t>
      </w:r>
      <w:r w:rsidRPr="007D3AAE">
        <w:rPr>
          <w:rFonts w:ascii="Times New Roman" w:hAnsi="Times New Roman" w:cs="Times New Roman"/>
          <w:sz w:val="28"/>
          <w:szCs w:val="28"/>
          <w:lang w:val="uz-Cyrl-UZ"/>
        </w:rPr>
        <w:t xml:space="preserve"> и молодеж</w:t>
      </w:r>
      <w:r>
        <w:rPr>
          <w:rFonts w:ascii="Times New Roman" w:hAnsi="Times New Roman" w:cs="Times New Roman"/>
          <w:sz w:val="28"/>
          <w:szCs w:val="28"/>
          <w:lang w:val="uz-Cyrl-UZ"/>
        </w:rPr>
        <w:t>ь</w:t>
      </w:r>
      <w:r w:rsidRPr="007D3AAE">
        <w:rPr>
          <w:rFonts w:ascii="Times New Roman" w:hAnsi="Times New Roman" w:cs="Times New Roman"/>
          <w:sz w:val="28"/>
          <w:szCs w:val="28"/>
          <w:lang w:val="uz-Cyrl-UZ"/>
        </w:rPr>
        <w:t xml:space="preserve"> обратились в военные комиссариаты с просьбой отправить их на фронт в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рядах</w:t>
      </w:r>
      <w:r w:rsidRPr="007D3AAE">
        <w:rPr>
          <w:rFonts w:ascii="Times New Roman" w:hAnsi="Times New Roman" w:cs="Times New Roman"/>
          <w:sz w:val="28"/>
          <w:szCs w:val="28"/>
          <w:lang w:val="uz-Cyrl-UZ"/>
        </w:rPr>
        <w:t xml:space="preserve"> добровольц</w:t>
      </w:r>
      <w:r>
        <w:rPr>
          <w:rFonts w:ascii="Times New Roman" w:hAnsi="Times New Roman" w:cs="Times New Roman"/>
          <w:sz w:val="28"/>
          <w:szCs w:val="28"/>
          <w:lang w:val="uz-Cyrl-UZ"/>
        </w:rPr>
        <w:t>ев</w:t>
      </w:r>
      <w:r w:rsidRPr="007D3AA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0C60E7B6" w14:textId="48694DDB" w:rsidR="007D3AAE" w:rsidRPr="0023766F" w:rsidRDefault="007D3AAE" w:rsidP="007D3A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D3AAE">
        <w:rPr>
          <w:rFonts w:ascii="Times New Roman" w:hAnsi="Times New Roman" w:cs="Times New Roman"/>
          <w:sz w:val="28"/>
          <w:szCs w:val="28"/>
          <w:lang w:val="uz-Cyrl-UZ"/>
        </w:rPr>
        <w:t>В первый месяц войны сотни тысяч наших соотечественников взяли в руки оружие и ушли на фронт.</w:t>
      </w:r>
    </w:p>
    <w:p w14:paraId="1FA7E0F2" w14:textId="0E7C336D" w:rsidR="007D3AAE" w:rsidRDefault="007D3AAE" w:rsidP="002376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D3AAE">
        <w:rPr>
          <w:rFonts w:ascii="Times New Roman" w:hAnsi="Times New Roman" w:cs="Times New Roman"/>
          <w:sz w:val="28"/>
          <w:szCs w:val="28"/>
          <w:lang w:val="uz-Cyrl-UZ"/>
        </w:rPr>
        <w:t xml:space="preserve">В постановлении Государственного Комитета Обороны от 17 сентября 1941 г. «Об обязательной военной подготовке граждан СССР» говорилось, что «каждый гражданин Советского Союза, способный носить оружие, должен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D3AAE">
        <w:rPr>
          <w:rFonts w:ascii="Times New Roman" w:hAnsi="Times New Roman" w:cs="Times New Roman"/>
          <w:sz w:val="28"/>
          <w:szCs w:val="28"/>
          <w:lang w:val="uz-Cyrl-UZ"/>
        </w:rPr>
        <w:t xml:space="preserve"> защитить свою Родину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с оружием в руках</w:t>
      </w:r>
      <w:r w:rsidRPr="007D3AAE">
        <w:rPr>
          <w:rFonts w:ascii="Times New Roman" w:hAnsi="Times New Roman" w:cs="Times New Roman"/>
          <w:sz w:val="28"/>
          <w:szCs w:val="28"/>
          <w:lang w:val="uz-Cyrl-UZ"/>
        </w:rPr>
        <w:t>».</w:t>
      </w:r>
    </w:p>
    <w:p w14:paraId="390B231E" w14:textId="2C534D3C" w:rsidR="007D3AAE" w:rsidRPr="007D3AAE" w:rsidRDefault="007D3AAE" w:rsidP="007D3A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AAE">
        <w:rPr>
          <w:rFonts w:ascii="Times New Roman" w:hAnsi="Times New Roman" w:cs="Times New Roman"/>
          <w:sz w:val="28"/>
          <w:szCs w:val="28"/>
        </w:rPr>
        <w:t xml:space="preserve">Постановление предусматривало введение обязательной военной подготовки с 1 октября 1941 года для всех граждан мужского пола в возрасте от 16 до 50 лет. Военная подготовка должна была проходить без </w:t>
      </w:r>
      <w:r w:rsidR="009F65F6" w:rsidRPr="007D3AAE">
        <w:rPr>
          <w:rFonts w:ascii="Times New Roman" w:hAnsi="Times New Roman" w:cs="Times New Roman"/>
          <w:sz w:val="28"/>
          <w:szCs w:val="28"/>
        </w:rPr>
        <w:t xml:space="preserve">призыва </w:t>
      </w:r>
      <w:r w:rsidR="009F65F6">
        <w:rPr>
          <w:rFonts w:ascii="Times New Roman" w:hAnsi="Times New Roman" w:cs="Times New Roman"/>
          <w:sz w:val="28"/>
          <w:szCs w:val="28"/>
        </w:rPr>
        <w:t xml:space="preserve">в армии </w:t>
      </w:r>
      <w:r w:rsidRPr="007D3AAE">
        <w:rPr>
          <w:rFonts w:ascii="Times New Roman" w:hAnsi="Times New Roman" w:cs="Times New Roman"/>
          <w:sz w:val="28"/>
          <w:szCs w:val="28"/>
        </w:rPr>
        <w:t xml:space="preserve">и </w:t>
      </w:r>
      <w:r w:rsidR="009F65F6">
        <w:rPr>
          <w:rFonts w:ascii="Times New Roman" w:hAnsi="Times New Roman" w:cs="Times New Roman"/>
          <w:sz w:val="28"/>
          <w:szCs w:val="28"/>
        </w:rPr>
        <w:t>без отрыва от производства.</w:t>
      </w:r>
    </w:p>
    <w:p w14:paraId="37B1811B" w14:textId="22EDDCEC" w:rsidR="00575A08" w:rsidRDefault="009F65F6" w:rsidP="002376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F65F6">
        <w:rPr>
          <w:rFonts w:ascii="Times New Roman" w:hAnsi="Times New Roman" w:cs="Times New Roman"/>
          <w:sz w:val="28"/>
          <w:szCs w:val="28"/>
          <w:lang w:val="uz-Cyrl-UZ"/>
        </w:rPr>
        <w:t xml:space="preserve">По состоянию на 1 ноября 1941 года в Ташкенте было создано 35 центров военной подготовки. Во время войны в Узбекистане около 500 тысяч человек </w:t>
      </w:r>
      <w:r>
        <w:rPr>
          <w:rFonts w:ascii="Times New Roman" w:hAnsi="Times New Roman" w:cs="Times New Roman"/>
          <w:sz w:val="28"/>
          <w:szCs w:val="28"/>
          <w:lang w:val="uz-Cyrl-UZ"/>
        </w:rPr>
        <w:t>получили</w:t>
      </w:r>
      <w:r w:rsidRPr="009F65F6">
        <w:rPr>
          <w:rFonts w:ascii="Times New Roman" w:hAnsi="Times New Roman" w:cs="Times New Roman"/>
          <w:sz w:val="28"/>
          <w:szCs w:val="28"/>
          <w:lang w:val="uz-Cyrl-UZ"/>
        </w:rPr>
        <w:t xml:space="preserve"> общее военное образование.</w:t>
      </w:r>
      <w:r w:rsidR="007D3AA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1A411A5C" w14:textId="77777777" w:rsidR="006C402E" w:rsidRPr="00D212DD" w:rsidRDefault="006C402E" w:rsidP="002376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FB2B204" w14:textId="4533F594" w:rsidR="00575A08" w:rsidRPr="000041FC" w:rsidRDefault="000041FC" w:rsidP="000041F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0041FC">
        <w:rPr>
          <w:rFonts w:ascii="Times New Roman" w:hAnsi="Times New Roman" w:cs="Times New Roman"/>
          <w:b/>
          <w:sz w:val="28"/>
          <w:szCs w:val="28"/>
          <w:lang w:val="uz-Cyrl-UZ"/>
        </w:rPr>
        <w:t>1.3. Военные соединения и объединения сформированные в Узбекистане</w:t>
      </w:r>
    </w:p>
    <w:p w14:paraId="441CA733" w14:textId="4E9CFFFB" w:rsidR="00C8118B" w:rsidRPr="00C8118B" w:rsidRDefault="000041FC" w:rsidP="006C40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8118B" w:rsidRPr="00C8118B">
        <w:rPr>
          <w:rFonts w:ascii="Times New Roman" w:hAnsi="Times New Roman" w:cs="Times New Roman"/>
          <w:sz w:val="28"/>
          <w:szCs w:val="28"/>
          <w:lang w:val="uz-Cyrl-UZ"/>
        </w:rPr>
        <w:t xml:space="preserve">Следующая экспозиция музея посвящена </w:t>
      </w:r>
      <w:r w:rsidR="00C8118B">
        <w:rPr>
          <w:rFonts w:ascii="Times New Roman" w:hAnsi="Times New Roman" w:cs="Times New Roman"/>
          <w:sz w:val="28"/>
          <w:szCs w:val="28"/>
          <w:lang w:val="uz-Cyrl-UZ"/>
        </w:rPr>
        <w:t>сформирован</w:t>
      </w:r>
      <w:r w:rsidR="00C8118B" w:rsidRPr="00C8118B">
        <w:rPr>
          <w:rFonts w:ascii="Times New Roman" w:hAnsi="Times New Roman" w:cs="Times New Roman"/>
          <w:sz w:val="28"/>
          <w:szCs w:val="28"/>
          <w:lang w:val="uz-Cyrl-UZ"/>
        </w:rPr>
        <w:t>ным в Узбекистане воинским частям и объединениям.</w:t>
      </w:r>
    </w:p>
    <w:p w14:paraId="6DEB684C" w14:textId="77777777" w:rsidR="00C8118B" w:rsidRPr="00C8118B" w:rsidRDefault="00C8118B" w:rsidP="00C811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8118B">
        <w:rPr>
          <w:rFonts w:ascii="Times New Roman" w:hAnsi="Times New Roman" w:cs="Times New Roman"/>
          <w:sz w:val="28"/>
          <w:szCs w:val="28"/>
          <w:lang w:val="uz-Cyrl-UZ"/>
        </w:rPr>
        <w:t>В Узбекистане были сформированы 389, 12, 162 и 69-стрелковые дивизии, 21, 44-кавалерийские дивизии, 128-Туркестанская горно-стрелковая дивизия и другие воинские соединения. Во время войны почти все эти воинские части были преобразованы в гвардейские, награждены боевыми орденами и получили названия городов, которые они освободили от фашистов.</w:t>
      </w:r>
    </w:p>
    <w:p w14:paraId="739EF908" w14:textId="439BB799" w:rsidR="00C8118B" w:rsidRPr="00C8118B" w:rsidRDefault="00C8118B" w:rsidP="00C811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8118B">
        <w:rPr>
          <w:rFonts w:ascii="Times New Roman" w:hAnsi="Times New Roman" w:cs="Times New Roman"/>
          <w:sz w:val="28"/>
          <w:szCs w:val="28"/>
          <w:lang w:val="uz-Cyrl-UZ"/>
        </w:rPr>
        <w:t>В период с ноября 1941 года по март 1942 года было сформировано и отправлено на фронт 14 национальных соединений. В период с ноября 1941 года по март 1942 года было сформировано и отправлено на фронт 14 национальных соединений.</w:t>
      </w:r>
    </w:p>
    <w:p w14:paraId="7B0D2630" w14:textId="50FC3849" w:rsidR="00C8118B" w:rsidRPr="00C8118B" w:rsidRDefault="008A7827" w:rsidP="00C811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A7827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В Узбекистане сформированы 89, 90, 91, 92, 93, 94, 95, 96, 97 отдельные артиллерийские бригады и 99, 100, 101, 102, 103 кавалерийские дивизии. 13 ноября 1941 года Государственный комитет обороны издал постановление «О создании национальных воинских частей», в котором предусматривалось создание в Узбекистане 5 кавалерийских дивизий и 9 отдельных стрелковых бригад.  Дивизии будут укомплектованы здоровыми   людьми не старше 40 лет и по возможности, командование этими частями будет состоять из национальных командиров. </w:t>
      </w:r>
      <w:r w:rsidR="00C8118B" w:rsidRPr="008A78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28767544" w14:textId="44A9C9F7" w:rsidR="0023766F" w:rsidRPr="0023766F" w:rsidRDefault="008A7827" w:rsidP="008A78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A7827">
        <w:rPr>
          <w:rFonts w:ascii="Times New Roman" w:hAnsi="Times New Roman" w:cs="Times New Roman"/>
          <w:sz w:val="28"/>
          <w:szCs w:val="28"/>
          <w:lang w:val="uz-Cyrl-UZ"/>
        </w:rPr>
        <w:t xml:space="preserve">Летом 1941 года в Самарканде была реорганизована 19-я узбекская горно-кавалерийская дивизия, на базе которой была сформирована 221-я механизированная дивизия. В дивизии в это время </w:t>
      </w:r>
      <w:r>
        <w:rPr>
          <w:rFonts w:ascii="Times New Roman" w:hAnsi="Times New Roman" w:cs="Times New Roman"/>
          <w:sz w:val="28"/>
          <w:szCs w:val="28"/>
          <w:lang w:val="uz-Cyrl-UZ"/>
        </w:rPr>
        <w:t>проходили службу офицеры</w:t>
      </w:r>
      <w:r w:rsidRPr="008A7827">
        <w:rPr>
          <w:rFonts w:ascii="Times New Roman" w:hAnsi="Times New Roman" w:cs="Times New Roman"/>
          <w:sz w:val="28"/>
          <w:szCs w:val="28"/>
          <w:lang w:val="uz-Cyrl-UZ"/>
        </w:rPr>
        <w:t xml:space="preserve"> полковник И. Бекжонов, майор С. Ра</w:t>
      </w:r>
      <w:r>
        <w:rPr>
          <w:rFonts w:ascii="Times New Roman" w:hAnsi="Times New Roman" w:cs="Times New Roman"/>
          <w:sz w:val="28"/>
          <w:szCs w:val="28"/>
          <w:lang w:val="uz-Cyrl-UZ"/>
        </w:rPr>
        <w:t>х</w:t>
      </w:r>
      <w:r w:rsidRPr="008A7827">
        <w:rPr>
          <w:rFonts w:ascii="Times New Roman" w:hAnsi="Times New Roman" w:cs="Times New Roman"/>
          <w:sz w:val="28"/>
          <w:szCs w:val="28"/>
          <w:lang w:val="uz-Cyrl-UZ"/>
        </w:rPr>
        <w:t>имов, капитан Х. Шукуров и другие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8A7827">
        <w:rPr>
          <w:rFonts w:ascii="Times New Roman" w:hAnsi="Times New Roman" w:cs="Times New Roman"/>
          <w:sz w:val="28"/>
          <w:szCs w:val="28"/>
          <w:lang w:val="uz-Cyrl-UZ"/>
        </w:rPr>
        <w:t xml:space="preserve"> Эта дивизия входила в состав 27-го механизированного корпуса, которым командовал генерал И.Е. Петров был командиром.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</w:p>
    <w:p w14:paraId="19AE1B7C" w14:textId="66CBD621" w:rsidR="00575A08" w:rsidRPr="00D212DD" w:rsidRDefault="008A7827" w:rsidP="00C811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A7827">
        <w:rPr>
          <w:rFonts w:ascii="Times New Roman" w:hAnsi="Times New Roman" w:cs="Times New Roman"/>
          <w:sz w:val="28"/>
          <w:szCs w:val="28"/>
          <w:lang w:val="uz-Cyrl-UZ"/>
        </w:rPr>
        <w:t>Дивизия успешно участвовала в первой контратаке Советской армии в районе Ельни на Смоленском пороге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8A7827">
        <w:rPr>
          <w:rFonts w:ascii="Times New Roman" w:hAnsi="Times New Roman" w:cs="Times New Roman"/>
          <w:sz w:val="28"/>
          <w:szCs w:val="28"/>
          <w:lang w:val="uz-Cyrl-UZ"/>
        </w:rPr>
        <w:t xml:space="preserve"> В июле-августе 1941 года личный состав дивизии был реорганизован в 106-ю моторизованную дивизию, затем в 106-ю </w:t>
      </w:r>
      <w:r>
        <w:rPr>
          <w:rFonts w:ascii="Times New Roman" w:hAnsi="Times New Roman" w:cs="Times New Roman"/>
          <w:sz w:val="28"/>
          <w:szCs w:val="28"/>
          <w:lang w:val="uz-Cyrl-UZ"/>
        </w:rPr>
        <w:t>стрелковую</w:t>
      </w:r>
      <w:r w:rsidRPr="008A7827">
        <w:rPr>
          <w:rFonts w:ascii="Times New Roman" w:hAnsi="Times New Roman" w:cs="Times New Roman"/>
          <w:sz w:val="28"/>
          <w:szCs w:val="28"/>
          <w:lang w:val="uz-Cyrl-UZ"/>
        </w:rPr>
        <w:t xml:space="preserve"> дивизию, и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в сентябре-декабре 1941 года </w:t>
      </w:r>
      <w:r w:rsidRPr="008A7827">
        <w:rPr>
          <w:rFonts w:ascii="Times New Roman" w:hAnsi="Times New Roman" w:cs="Times New Roman"/>
          <w:sz w:val="28"/>
          <w:szCs w:val="28"/>
          <w:lang w:val="uz-Cyrl-UZ"/>
        </w:rPr>
        <w:t xml:space="preserve">бойцы принимали участие в боях на </w:t>
      </w:r>
      <w:r>
        <w:rPr>
          <w:rFonts w:ascii="Times New Roman" w:hAnsi="Times New Roman" w:cs="Times New Roman"/>
          <w:sz w:val="28"/>
          <w:szCs w:val="28"/>
          <w:lang w:val="uz-Cyrl-UZ"/>
        </w:rPr>
        <w:t>подступах</w:t>
      </w:r>
      <w:r w:rsidRPr="008A7827">
        <w:rPr>
          <w:rFonts w:ascii="Times New Roman" w:hAnsi="Times New Roman" w:cs="Times New Roman"/>
          <w:sz w:val="28"/>
          <w:szCs w:val="28"/>
          <w:lang w:val="uz-Cyrl-UZ"/>
        </w:rPr>
        <w:t xml:space="preserve"> Москвы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8A78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47612BE7" w14:textId="32AAE715" w:rsidR="00575A08" w:rsidRPr="00D3725C" w:rsidRDefault="00E36F17" w:rsidP="00C811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36F17">
        <w:rPr>
          <w:rFonts w:ascii="Times New Roman" w:hAnsi="Times New Roman" w:cs="Times New Roman"/>
          <w:sz w:val="28"/>
          <w:szCs w:val="28"/>
          <w:lang w:val="uz-Cyrl-UZ"/>
        </w:rPr>
        <w:t>13 ноября 1941 года Государственный комитет обороны издал постановление «О создании национальных воинских частей», в котором предусматривалось создание в Узбекистане 5 кавалерийских дивизий и 9 отдельных артиллерийских бр</w:t>
      </w:r>
      <w:r>
        <w:rPr>
          <w:rFonts w:ascii="Times New Roman" w:hAnsi="Times New Roman" w:cs="Times New Roman"/>
          <w:sz w:val="28"/>
          <w:szCs w:val="28"/>
          <w:lang w:val="uz-Cyrl-UZ"/>
        </w:rPr>
        <w:t>игад,</w:t>
      </w:r>
      <w:r w:rsidRPr="00E36F17">
        <w:rPr>
          <w:rFonts w:ascii="Times New Roman" w:hAnsi="Times New Roman" w:cs="Times New Roman"/>
          <w:sz w:val="28"/>
          <w:szCs w:val="28"/>
          <w:lang w:val="uz-Cyrl-UZ"/>
        </w:rPr>
        <w:t xml:space="preserve"> командный состав этих частей также будет состоять из представителей местных национальностей.</w:t>
      </w:r>
      <w:r w:rsidR="008A782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75DE1E2C" w14:textId="566A4D2F" w:rsidR="00575A08" w:rsidRPr="00D212DD" w:rsidRDefault="008A7827" w:rsidP="005E4E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36F17" w:rsidRPr="00E36F17">
        <w:rPr>
          <w:rFonts w:ascii="Times New Roman" w:hAnsi="Times New Roman" w:cs="Times New Roman"/>
          <w:sz w:val="28"/>
          <w:szCs w:val="28"/>
          <w:lang w:val="uz-Cyrl-UZ"/>
        </w:rPr>
        <w:t xml:space="preserve">В конце 1941 года Ташкентское пехотное училище готовило первых офицеров для национальных воинских частей. В боях </w:t>
      </w:r>
      <w:r w:rsidR="00E36F17">
        <w:rPr>
          <w:rFonts w:ascii="Times New Roman" w:hAnsi="Times New Roman" w:cs="Times New Roman"/>
          <w:sz w:val="28"/>
          <w:szCs w:val="28"/>
          <w:lang w:val="uz-Cyrl-UZ"/>
        </w:rPr>
        <w:t>под</w:t>
      </w:r>
      <w:r w:rsidR="00E36F17" w:rsidRPr="00E36F17">
        <w:rPr>
          <w:rFonts w:ascii="Times New Roman" w:hAnsi="Times New Roman" w:cs="Times New Roman"/>
          <w:sz w:val="28"/>
          <w:szCs w:val="28"/>
          <w:lang w:val="uz-Cyrl-UZ"/>
        </w:rPr>
        <w:t xml:space="preserve"> Москв</w:t>
      </w:r>
      <w:r w:rsidR="00E36F17">
        <w:rPr>
          <w:rFonts w:ascii="Times New Roman" w:hAnsi="Times New Roman" w:cs="Times New Roman"/>
          <w:sz w:val="28"/>
          <w:szCs w:val="28"/>
          <w:lang w:val="uz-Cyrl-UZ"/>
        </w:rPr>
        <w:t>ой</w:t>
      </w:r>
      <w:r w:rsidR="00E36F17" w:rsidRPr="00E36F17">
        <w:rPr>
          <w:rFonts w:ascii="Times New Roman" w:hAnsi="Times New Roman" w:cs="Times New Roman"/>
          <w:sz w:val="28"/>
          <w:szCs w:val="28"/>
          <w:lang w:val="uz-Cyrl-UZ"/>
        </w:rPr>
        <w:t xml:space="preserve"> очень активно действовали 34-я и 35-я специальные к</w:t>
      </w:r>
      <w:r w:rsidR="00E36F17">
        <w:rPr>
          <w:rFonts w:ascii="Times New Roman" w:hAnsi="Times New Roman" w:cs="Times New Roman"/>
          <w:sz w:val="28"/>
          <w:szCs w:val="28"/>
          <w:lang w:val="uz-Cyrl-UZ"/>
        </w:rPr>
        <w:t>урсантс</w:t>
      </w:r>
      <w:r w:rsidR="00E36F17" w:rsidRPr="00E36F17">
        <w:rPr>
          <w:rFonts w:ascii="Times New Roman" w:hAnsi="Times New Roman" w:cs="Times New Roman"/>
          <w:sz w:val="28"/>
          <w:szCs w:val="28"/>
          <w:lang w:val="uz-Cyrl-UZ"/>
        </w:rPr>
        <w:t xml:space="preserve">кие бригады </w:t>
      </w:r>
      <w:r w:rsidR="005E4E8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36F17" w:rsidRPr="00E36F17">
        <w:rPr>
          <w:rFonts w:ascii="Times New Roman" w:hAnsi="Times New Roman" w:cs="Times New Roman"/>
          <w:sz w:val="28"/>
          <w:szCs w:val="28"/>
          <w:lang w:val="uz-Cyrl-UZ"/>
        </w:rPr>
        <w:t>сост</w:t>
      </w:r>
      <w:r w:rsidR="005E4E8D">
        <w:rPr>
          <w:rFonts w:ascii="Times New Roman" w:hAnsi="Times New Roman" w:cs="Times New Roman"/>
          <w:sz w:val="28"/>
          <w:szCs w:val="28"/>
          <w:lang w:val="uz-Cyrl-UZ"/>
        </w:rPr>
        <w:t>оя</w:t>
      </w:r>
      <w:proofErr w:type="spellStart"/>
      <w:r w:rsidR="005E4E8D">
        <w:rPr>
          <w:rFonts w:ascii="Times New Roman" w:hAnsi="Times New Roman" w:cs="Times New Roman"/>
          <w:sz w:val="28"/>
          <w:szCs w:val="28"/>
        </w:rPr>
        <w:t>щее</w:t>
      </w:r>
      <w:proofErr w:type="spellEnd"/>
      <w:r w:rsidR="005E4E8D">
        <w:rPr>
          <w:rFonts w:ascii="Times New Roman" w:hAnsi="Times New Roman" w:cs="Times New Roman"/>
          <w:sz w:val="28"/>
          <w:szCs w:val="28"/>
        </w:rPr>
        <w:t xml:space="preserve"> из</w:t>
      </w:r>
      <w:r w:rsidR="00E36F17" w:rsidRPr="00E36F17">
        <w:rPr>
          <w:rFonts w:ascii="Times New Roman" w:hAnsi="Times New Roman" w:cs="Times New Roman"/>
          <w:sz w:val="28"/>
          <w:szCs w:val="28"/>
          <w:lang w:val="uz-Cyrl-UZ"/>
        </w:rPr>
        <w:t xml:space="preserve"> курсантов Ташкентско</w:t>
      </w:r>
      <w:r w:rsidR="005E4E8D">
        <w:rPr>
          <w:rFonts w:ascii="Times New Roman" w:hAnsi="Times New Roman" w:cs="Times New Roman"/>
          <w:sz w:val="28"/>
          <w:szCs w:val="28"/>
          <w:lang w:val="uz-Cyrl-UZ"/>
        </w:rPr>
        <w:t>го</w:t>
      </w:r>
      <w:r w:rsidR="00E36F17" w:rsidRPr="00E36F17">
        <w:rPr>
          <w:rFonts w:ascii="Times New Roman" w:hAnsi="Times New Roman" w:cs="Times New Roman"/>
          <w:sz w:val="28"/>
          <w:szCs w:val="28"/>
          <w:lang w:val="uz-Cyrl-UZ"/>
        </w:rPr>
        <w:t xml:space="preserve"> пехотно</w:t>
      </w:r>
      <w:r w:rsidR="005E4E8D">
        <w:rPr>
          <w:rFonts w:ascii="Times New Roman" w:hAnsi="Times New Roman" w:cs="Times New Roman"/>
          <w:sz w:val="28"/>
          <w:szCs w:val="28"/>
          <w:lang w:val="uz-Cyrl-UZ"/>
        </w:rPr>
        <w:t xml:space="preserve">го </w:t>
      </w:r>
      <w:r w:rsidR="00E36F17" w:rsidRPr="00E36F17">
        <w:rPr>
          <w:rFonts w:ascii="Times New Roman" w:hAnsi="Times New Roman" w:cs="Times New Roman"/>
          <w:sz w:val="28"/>
          <w:szCs w:val="28"/>
          <w:lang w:val="uz-Cyrl-UZ"/>
        </w:rPr>
        <w:t>училищ</w:t>
      </w:r>
      <w:r w:rsidR="005E4E8D">
        <w:rPr>
          <w:rFonts w:ascii="Times New Roman" w:hAnsi="Times New Roman" w:cs="Times New Roman"/>
          <w:sz w:val="28"/>
          <w:szCs w:val="28"/>
          <w:lang w:val="uz-Cyrl-UZ"/>
        </w:rPr>
        <w:t>а.</w:t>
      </w:r>
      <w:r w:rsidR="00E36F17" w:rsidRPr="00E36F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E4E8D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</w:p>
    <w:p w14:paraId="39366409" w14:textId="77777777" w:rsidR="005E4E8D" w:rsidRPr="005E4E8D" w:rsidRDefault="00E36F17" w:rsidP="005E4E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E4E8D" w:rsidRPr="005E4E8D">
        <w:rPr>
          <w:rFonts w:ascii="Times New Roman" w:hAnsi="Times New Roman" w:cs="Times New Roman"/>
          <w:sz w:val="28"/>
          <w:szCs w:val="28"/>
          <w:lang w:val="uz-Cyrl-UZ"/>
        </w:rPr>
        <w:t xml:space="preserve">В январе 1942 года при училище был организован специальный курсантский стрелковый батальон, состоящий из представителей местного населения, в котором прошли переподготовку командный, инженерный и политический состав воинских частей. </w:t>
      </w:r>
    </w:p>
    <w:p w14:paraId="76A88036" w14:textId="77777777" w:rsidR="005E4E8D" w:rsidRPr="005E4E8D" w:rsidRDefault="005E4E8D" w:rsidP="005E4E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E4E8D">
        <w:rPr>
          <w:rFonts w:ascii="Times New Roman" w:hAnsi="Times New Roman" w:cs="Times New Roman"/>
          <w:sz w:val="28"/>
          <w:szCs w:val="28"/>
          <w:lang w:val="uz-Cyrl-UZ"/>
        </w:rPr>
        <w:t xml:space="preserve">22 сентября 1941 года танковое училище, которое было переведено из города Харькова в город Чирчик, в годы войны   подготовило по сокращенной программе более семи с половиной тысяч военных кадров и отправило на фронт. </w:t>
      </w:r>
    </w:p>
    <w:p w14:paraId="65387558" w14:textId="394B9ABE" w:rsidR="00575A08" w:rsidRPr="005E4E8D" w:rsidRDefault="005E4E8D" w:rsidP="005E4E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E4E8D">
        <w:rPr>
          <w:rFonts w:ascii="Times New Roman" w:hAnsi="Times New Roman" w:cs="Times New Roman"/>
          <w:sz w:val="28"/>
          <w:szCs w:val="28"/>
          <w:lang w:val="uz-Cyrl-UZ"/>
        </w:rPr>
        <w:t>С июня 1941 г. по конец 1942 г. Среднеазиатский военный округ направил 86 дивизий и бригад в действующую армию и резерв Верховного Главнокомандования.</w:t>
      </w:r>
    </w:p>
    <w:p w14:paraId="41FA9872" w14:textId="7396700A" w:rsidR="00575A08" w:rsidRDefault="005E4E8D" w:rsidP="002376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E4E8D">
        <w:rPr>
          <w:rFonts w:ascii="Times New Roman" w:hAnsi="Times New Roman" w:cs="Times New Roman"/>
          <w:sz w:val="28"/>
          <w:szCs w:val="28"/>
          <w:lang w:val="uz-Cyrl-UZ"/>
        </w:rPr>
        <w:t xml:space="preserve">В период с ноября 1941 г. по март 1942 г. было сформировано и отправлено на фронт 14 национальных воинских частей. В Узбекистане </w:t>
      </w:r>
      <w:r w:rsidRPr="005E4E8D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сформированы 89, 90, 91, 92, 93, 94, 95, 96, 97 отдельные </w:t>
      </w:r>
      <w:r>
        <w:rPr>
          <w:rFonts w:ascii="Times New Roman" w:hAnsi="Times New Roman" w:cs="Times New Roman"/>
          <w:sz w:val="28"/>
          <w:szCs w:val="28"/>
          <w:lang w:val="uz-Cyrl-UZ"/>
        </w:rPr>
        <w:t>стрелковые</w:t>
      </w:r>
      <w:r w:rsidRPr="005E4E8D">
        <w:rPr>
          <w:rFonts w:ascii="Times New Roman" w:hAnsi="Times New Roman" w:cs="Times New Roman"/>
          <w:sz w:val="28"/>
          <w:szCs w:val="28"/>
          <w:lang w:val="uz-Cyrl-UZ"/>
        </w:rPr>
        <w:t xml:space="preserve"> бригады и 99, 100, 101, 102, 103 кавалерийские дивизии.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45B72155" w14:textId="58A66044" w:rsidR="00575A08" w:rsidRDefault="005E4E8D" w:rsidP="00575A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E4E8D">
        <w:rPr>
          <w:rFonts w:ascii="Times New Roman" w:hAnsi="Times New Roman" w:cs="Times New Roman"/>
          <w:sz w:val="28"/>
          <w:szCs w:val="28"/>
          <w:lang w:val="uz-Cyrl-UZ"/>
        </w:rPr>
        <w:t xml:space="preserve">Вся ответственность за их организацию была распределена между </w:t>
      </w:r>
      <w:r>
        <w:rPr>
          <w:rFonts w:ascii="Times New Roman" w:hAnsi="Times New Roman" w:cs="Times New Roman"/>
          <w:sz w:val="28"/>
          <w:szCs w:val="28"/>
          <w:lang w:val="uz-Cyrl-UZ"/>
        </w:rPr>
        <w:t>областями</w:t>
      </w:r>
      <w:r w:rsidRPr="005E4E8D">
        <w:rPr>
          <w:rFonts w:ascii="Times New Roman" w:hAnsi="Times New Roman" w:cs="Times New Roman"/>
          <w:sz w:val="28"/>
          <w:szCs w:val="28"/>
          <w:lang w:val="uz-Cyrl-UZ"/>
        </w:rPr>
        <w:t xml:space="preserve"> республики, все расходы покрывались за счет местных ресурсов и населения.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01C7F3B0" w14:textId="77777777" w:rsidR="00EC349E" w:rsidRDefault="00EC349E" w:rsidP="00575A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05E6292" w14:textId="39949279" w:rsidR="00575A08" w:rsidRDefault="003F4EE1" w:rsidP="006C402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3F4EE1">
        <w:rPr>
          <w:rFonts w:ascii="Times New Roman" w:hAnsi="Times New Roman" w:cs="Times New Roman"/>
          <w:b/>
          <w:sz w:val="28"/>
          <w:szCs w:val="28"/>
          <w:lang w:val="uz-Cyrl-UZ"/>
        </w:rPr>
        <w:t>1.4. Участие узбекистанцев   в обороне Брестской крепости</w:t>
      </w:r>
    </w:p>
    <w:p w14:paraId="5427A8A0" w14:textId="77777777" w:rsidR="00AF790F" w:rsidRDefault="0035263D" w:rsidP="0080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Следующие композиции музея посвящается</w:t>
      </w:r>
      <w:r w:rsidRPr="003526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обороне</w:t>
      </w:r>
      <w:r w:rsidRPr="0035263D">
        <w:rPr>
          <w:rFonts w:ascii="Times New Roman" w:hAnsi="Times New Roman" w:cs="Times New Roman"/>
          <w:sz w:val="28"/>
          <w:szCs w:val="28"/>
          <w:lang w:val="uz-Cyrl-UZ"/>
        </w:rPr>
        <w:t xml:space="preserve"> Брестской крепости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42889146" w14:textId="6BD48ED1" w:rsidR="00E40D97" w:rsidRDefault="00D30E69" w:rsidP="0080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30E69">
        <w:rPr>
          <w:rFonts w:ascii="Times New Roman" w:hAnsi="Times New Roman" w:cs="Times New Roman"/>
          <w:sz w:val="28"/>
          <w:szCs w:val="28"/>
          <w:lang w:val="uz-Cyrl-UZ"/>
        </w:rPr>
        <w:t xml:space="preserve">Ранним утром 22 июня 1941 года </w:t>
      </w:r>
      <w:r>
        <w:rPr>
          <w:rFonts w:ascii="Times New Roman" w:hAnsi="Times New Roman" w:cs="Times New Roman"/>
          <w:sz w:val="28"/>
          <w:szCs w:val="28"/>
          <w:lang w:val="uz-Cyrl-UZ"/>
        </w:rPr>
        <w:t>фаши</w:t>
      </w:r>
      <w:r w:rsidRPr="00D30E69">
        <w:rPr>
          <w:rFonts w:ascii="Times New Roman" w:hAnsi="Times New Roman" w:cs="Times New Roman"/>
          <w:sz w:val="28"/>
          <w:szCs w:val="28"/>
          <w:lang w:val="uz-Cyrl-UZ"/>
        </w:rPr>
        <w:t xml:space="preserve">сты вторглись в Советский Союз. </w:t>
      </w:r>
      <w:r>
        <w:rPr>
          <w:rFonts w:ascii="Times New Roman" w:hAnsi="Times New Roman" w:cs="Times New Roman"/>
          <w:sz w:val="28"/>
          <w:szCs w:val="28"/>
          <w:lang w:val="uz-Cyrl-UZ"/>
        </w:rPr>
        <w:t>Фашист</w:t>
      </w:r>
      <w:r w:rsidRPr="00D30E69">
        <w:rPr>
          <w:rFonts w:ascii="Times New Roman" w:hAnsi="Times New Roman" w:cs="Times New Roman"/>
          <w:sz w:val="28"/>
          <w:szCs w:val="28"/>
          <w:lang w:val="uz-Cyrl-UZ"/>
        </w:rPr>
        <w:t xml:space="preserve">ская армия нанесла авиаудары и вторглась </w:t>
      </w:r>
      <w:r>
        <w:rPr>
          <w:rFonts w:ascii="Times New Roman" w:hAnsi="Times New Roman" w:cs="Times New Roman"/>
          <w:sz w:val="28"/>
          <w:szCs w:val="28"/>
          <w:lang w:val="uz-Cyrl-UZ"/>
        </w:rPr>
        <w:t>на территории</w:t>
      </w:r>
      <w:r w:rsidRPr="00D30E69">
        <w:rPr>
          <w:rFonts w:ascii="Times New Roman" w:hAnsi="Times New Roman" w:cs="Times New Roman"/>
          <w:sz w:val="28"/>
          <w:szCs w:val="28"/>
          <w:lang w:val="uz-Cyrl-UZ"/>
        </w:rPr>
        <w:t xml:space="preserve"> Беларус</w:t>
      </w:r>
      <w:r>
        <w:rPr>
          <w:rFonts w:ascii="Times New Roman" w:hAnsi="Times New Roman" w:cs="Times New Roman"/>
          <w:sz w:val="28"/>
          <w:szCs w:val="28"/>
          <w:lang w:val="uz-Cyrl-UZ"/>
        </w:rPr>
        <w:t>сии</w:t>
      </w:r>
      <w:r w:rsidRPr="00D30E69">
        <w:rPr>
          <w:rFonts w:ascii="Times New Roman" w:hAnsi="Times New Roman" w:cs="Times New Roman"/>
          <w:sz w:val="28"/>
          <w:szCs w:val="28"/>
          <w:lang w:val="uz-Cyrl-UZ"/>
        </w:rPr>
        <w:t xml:space="preserve"> на танках, бронетехнике и мотоциклах.</w:t>
      </w:r>
      <w:r w:rsidRPr="00D30E69">
        <w:t xml:space="preserve"> </w:t>
      </w:r>
      <w:r w:rsidRPr="00D30E69">
        <w:rPr>
          <w:rFonts w:ascii="Times New Roman" w:hAnsi="Times New Roman" w:cs="Times New Roman"/>
          <w:sz w:val="28"/>
          <w:szCs w:val="28"/>
          <w:lang w:val="uz-Cyrl-UZ"/>
        </w:rPr>
        <w:t>22 июня 1941 года гитлеровцы сбросили в Брестскую крепость, расположенную на западной границе СССР 9 легких и 3 тяжелые артиллерийские батареи, 600-мм самоходно-артиллерийский дивизион «Карл» и 210-мм короткоствольный артиллерийский дивизион.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4399917F" w14:textId="62200A7D" w:rsidR="00D30E69" w:rsidRDefault="00D30E69" w:rsidP="0080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30E69">
        <w:rPr>
          <w:rFonts w:ascii="Times New Roman" w:hAnsi="Times New Roman" w:cs="Times New Roman"/>
          <w:sz w:val="28"/>
          <w:szCs w:val="28"/>
          <w:lang w:val="uz-Cyrl-UZ"/>
        </w:rPr>
        <w:t>Первые сражения произошли на погранзаставе близ белорусского города Гродно. Руководили героической обороной заставы  лейтенант В. Усов и политрук Шарипов.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30E69">
        <w:rPr>
          <w:rFonts w:ascii="Times New Roman" w:hAnsi="Times New Roman" w:cs="Times New Roman"/>
          <w:sz w:val="28"/>
          <w:szCs w:val="28"/>
          <w:lang w:val="uz-Cyrl-UZ"/>
        </w:rPr>
        <w:t>Только после того, как в бою был убит последний защитник заставы, гитлеровцам удалось прорваться на заставу.</w:t>
      </w:r>
    </w:p>
    <w:p w14:paraId="25B43FB6" w14:textId="77777777" w:rsidR="00CF121F" w:rsidRPr="00CF121F" w:rsidRDefault="00CF121F" w:rsidP="0080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F121F">
        <w:rPr>
          <w:rFonts w:ascii="Times New Roman" w:hAnsi="Times New Roman" w:cs="Times New Roman"/>
          <w:sz w:val="28"/>
          <w:szCs w:val="28"/>
          <w:lang w:val="uz-Cyrl-UZ"/>
        </w:rPr>
        <w:t>Только после того, как в бою был убит последний защитник заставы, гитлеровцам удалось прорваться на заставу.</w:t>
      </w:r>
    </w:p>
    <w:p w14:paraId="023F3FF2" w14:textId="0EFCFEFD" w:rsidR="00CF121F" w:rsidRPr="00E40D97" w:rsidRDefault="00CF121F" w:rsidP="0080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F121F">
        <w:rPr>
          <w:rFonts w:ascii="Times New Roman" w:hAnsi="Times New Roman" w:cs="Times New Roman"/>
          <w:sz w:val="28"/>
          <w:szCs w:val="28"/>
          <w:lang w:val="uz-Cyrl-UZ"/>
        </w:rPr>
        <w:t xml:space="preserve">Особого внимания заслуживает героическая оборона Брестской крепости. Брест - военная крепость-гарнизон, расположенная на западной границе Советского  </w:t>
      </w:r>
    </w:p>
    <w:p w14:paraId="63429CEF" w14:textId="77777777" w:rsidR="00CF121F" w:rsidRDefault="00CF121F" w:rsidP="0080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F121F">
        <w:rPr>
          <w:rFonts w:ascii="Times New Roman" w:hAnsi="Times New Roman" w:cs="Times New Roman"/>
          <w:sz w:val="28"/>
          <w:szCs w:val="28"/>
          <w:lang w:val="uz-Cyrl-UZ"/>
        </w:rPr>
        <w:t xml:space="preserve">В ходе боев у Брестской крепости 17-й Брестский Краснознаменный пограничный отряд, отдельные части 132-го гвардейского батальона НКВД, 8-й стрелковый и 1-й разведывательный батальоны, 2-й артиллерийский дивизион, специальные части стрелкового полка, 28-й стрелковый корпус, 6-я Орловская и 42-я стрелковые дивизии, 44-й артиллерийский полк, 33-й специальный инженерный полк и ряд другие воинские части в течение месяца доблестно сражались с противником. </w:t>
      </w:r>
    </w:p>
    <w:p w14:paraId="30FD4EB2" w14:textId="32B4F5B3" w:rsidR="00CF121F" w:rsidRPr="00CF121F" w:rsidRDefault="00CF121F" w:rsidP="0080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F121F">
        <w:rPr>
          <w:rFonts w:ascii="Times New Roman" w:hAnsi="Times New Roman" w:cs="Times New Roman"/>
          <w:sz w:val="28"/>
          <w:szCs w:val="28"/>
          <w:lang w:val="uz-Cyrl-UZ"/>
        </w:rPr>
        <w:t xml:space="preserve">С первых дней войны сотни граждан Узбекистана, проходивших службу в Брестской области, приняли активное участие в боевых действиях. Количество призывников в Брестскую область в октябре 1940 года только Самаркандским городским военным комиссариатом составило 519 человек. </w:t>
      </w:r>
    </w:p>
    <w:p w14:paraId="7FF86163" w14:textId="00C0D16B" w:rsidR="00575A08" w:rsidRDefault="00CF121F" w:rsidP="0080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F121F">
        <w:rPr>
          <w:rFonts w:ascii="Times New Roman" w:hAnsi="Times New Roman" w:cs="Times New Roman"/>
          <w:sz w:val="28"/>
          <w:szCs w:val="28"/>
          <w:lang w:val="uz-Cyrl-UZ"/>
        </w:rPr>
        <w:t>Узбекские воины также приняли активное участие в обороне легендарной Брестской крепости, ставшей символом самоотверженного и героического мужества защитников Родины.</w:t>
      </w:r>
    </w:p>
    <w:p w14:paraId="655592C5" w14:textId="531893B6" w:rsidR="00804352" w:rsidRPr="00804352" w:rsidRDefault="00804352" w:rsidP="0080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04352">
        <w:rPr>
          <w:rFonts w:ascii="Times New Roman" w:hAnsi="Times New Roman" w:cs="Times New Roman"/>
          <w:sz w:val="28"/>
          <w:szCs w:val="28"/>
          <w:lang w:val="uz-Cyrl-UZ"/>
        </w:rPr>
        <w:t>Узбекские бойцы также приняли активное участие в обороне легендарной Брестской крепости, которая стала символом самоотверженного и героического мужества защитников Родины.</w:t>
      </w:r>
    </w:p>
    <w:p w14:paraId="0094DDCE" w14:textId="54CDCBEF" w:rsidR="00575A08" w:rsidRDefault="00804352" w:rsidP="0080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04352">
        <w:rPr>
          <w:rFonts w:ascii="Times New Roman" w:hAnsi="Times New Roman" w:cs="Times New Roman"/>
          <w:sz w:val="28"/>
          <w:szCs w:val="28"/>
          <w:lang w:val="uz-Cyrl-UZ"/>
        </w:rPr>
        <w:t xml:space="preserve">Среди защитников крепости были Авазмат Ниязматов, Мухаммаджон Абдувалиев, Агамирза Назаров, Юсиф Атакишиев, Данияр Абдуллаев, Ахмад </w:t>
      </w:r>
      <w:r w:rsidRPr="00804352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Алиев, Бобохалил Кошанов, Узак Утаев, Нурум Сиддиков, Мадамин Ходжиев, Ефим Лисс, Рахимбой Арслонбоев, Сайдахмад Бойтемиров, Филипп Лаенков, Турсун Хидиров и другие.</w:t>
      </w:r>
    </w:p>
    <w:p w14:paraId="177F9CCA" w14:textId="77777777" w:rsidR="00804352" w:rsidRPr="00804352" w:rsidRDefault="00804352" w:rsidP="0080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04352">
        <w:rPr>
          <w:rFonts w:ascii="Times New Roman" w:hAnsi="Times New Roman" w:cs="Times New Roman"/>
          <w:sz w:val="28"/>
          <w:szCs w:val="28"/>
          <w:lang w:val="uz-Cyrl-UZ"/>
        </w:rPr>
        <w:t>Солдаты из Узбекистана, героически погибшие в боях на подступах Брестской крепости (80 км от крепости) и надпись на обратной стороне фотокарточки свидетельствует о том, что эта фотография сделана 17 мая 1941 года.</w:t>
      </w:r>
    </w:p>
    <w:p w14:paraId="6A0DE9C5" w14:textId="552B3CC2" w:rsidR="00575A08" w:rsidRDefault="00804352" w:rsidP="00804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04352">
        <w:rPr>
          <w:rFonts w:ascii="Times New Roman" w:hAnsi="Times New Roman" w:cs="Times New Roman"/>
          <w:sz w:val="28"/>
          <w:szCs w:val="28"/>
          <w:lang w:val="uz-Cyrl-UZ"/>
        </w:rPr>
        <w:t>В воспоминаниях защитников Брестской крепости есть сведения об узбекском сержанте, который в ходе боев несколько раз успевал подносить воду к раненым и командовал полком с 26 июня, когда был убит командир 44-го стрелкового полка. Однако его имя до сих пор неизвестно.</w:t>
      </w:r>
      <w:r w:rsidR="00CF121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32CE24C7" w14:textId="32A0F931" w:rsidR="00575A08" w:rsidRPr="0004022A" w:rsidRDefault="00804352" w:rsidP="0080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04352">
        <w:rPr>
          <w:rFonts w:ascii="Times New Roman" w:hAnsi="Times New Roman" w:cs="Times New Roman"/>
          <w:sz w:val="28"/>
          <w:szCs w:val="28"/>
          <w:lang w:val="uz-Cyrl-UZ"/>
        </w:rPr>
        <w:t>Имя Авазмата Ниёзматова, героически погибшего в первый день битвы за Брестскую крепость, навечно запечатлено на одной из мраморных плит мемориального комплекса крепости.</w:t>
      </w:r>
      <w:r w:rsidR="00CF121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2965AF0D" w14:textId="4E79D398" w:rsidR="00575A08" w:rsidRPr="002A77B4" w:rsidRDefault="00804352" w:rsidP="00237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51050B0B" w14:textId="77777777" w:rsidR="002709E7" w:rsidRDefault="002709E7" w:rsidP="00E152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709E7">
        <w:rPr>
          <w:rFonts w:ascii="Times New Roman" w:hAnsi="Times New Roman" w:cs="Times New Roman"/>
          <w:b/>
          <w:sz w:val="28"/>
          <w:szCs w:val="28"/>
          <w:lang w:val="uz-Cyrl-UZ"/>
        </w:rPr>
        <w:t>1.5. Мужество узбекского народа в обороне Одессы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</w:p>
    <w:p w14:paraId="43B0BA57" w14:textId="77777777" w:rsidR="00E314F0" w:rsidRPr="00EB542D" w:rsidRDefault="00E314F0" w:rsidP="00EB54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EB542D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 южном крыле советско-германского фронта с 5 августа по 16 октября 1941 года сухопутные войска и Черноморский флот провели героическую оборону Одессы, нанесли тяжелые потери 18 дивизиям противника. Черное море имело стратегическое значение, на его побережье располагались советские города Севастополь и Одесса.</w:t>
      </w:r>
    </w:p>
    <w:p w14:paraId="79FA5443" w14:textId="4ED43AF4" w:rsidR="00E314F0" w:rsidRDefault="00E314F0" w:rsidP="00EB54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314F0">
        <w:rPr>
          <w:rFonts w:ascii="Times New Roman" w:hAnsi="Times New Roman" w:cs="Times New Roman"/>
          <w:sz w:val="28"/>
          <w:szCs w:val="28"/>
          <w:lang w:val="uz-Cyrl-UZ"/>
        </w:rPr>
        <w:t>Данные экспонаты музея посвящены узбекским морякам, участвовавшим в обороне Одессы. В этой витрине находятся  штык и боеприпасы, найденные на полях сражений. Кроме того, в витрине  можно увидеть фотографии участников обороны Одессы, письма с фронта, медали и ордена, а также их личные вещи фуражку, командирскую сумку, сигареты, смазочные материалы, матросские таблички.</w:t>
      </w:r>
    </w:p>
    <w:p w14:paraId="3EE68C71" w14:textId="098919C8" w:rsidR="00E314F0" w:rsidRPr="00E314F0" w:rsidRDefault="00E314F0" w:rsidP="00EB54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314F0">
        <w:rPr>
          <w:rFonts w:ascii="Times New Roman" w:hAnsi="Times New Roman" w:cs="Times New Roman"/>
          <w:sz w:val="28"/>
          <w:szCs w:val="28"/>
          <w:lang w:val="uz-Cyrl-UZ"/>
        </w:rPr>
        <w:t>Одесса была осаждена фашистскими захватчиками, и единственный способ обеспе-чить населению продовольст-вием, армии оружием и боеприпасами был морской путь.  Как на море, так и на суше велись ожесточенные бои. Вместе с пехотой черноморский флот принимал активное участие в обороне города Одессы</w:t>
      </w:r>
    </w:p>
    <w:p w14:paraId="43EE3D5F" w14:textId="77777777" w:rsidR="00E314F0" w:rsidRPr="00E314F0" w:rsidRDefault="00E314F0" w:rsidP="00EB542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E314F0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Оборонительная операция Одессы - один из важнейших героических подвигов Советских войск. Герои Одесской оборонительной операции награждены медалью «За оборону Одессы» </w:t>
      </w:r>
    </w:p>
    <w:p w14:paraId="25B54A4B" w14:textId="3772363A" w:rsidR="00E314F0" w:rsidRPr="00E314F0" w:rsidRDefault="00E314F0" w:rsidP="00EB542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E314F0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При обороне Одессы многие узбекские бойцы проявили мужество и героизм, среди них Омон Умаров, командир саперной роты Хамза Зарипов и многие другие. Отделение Омона Умарова атаковала вражеский аэродром под Одессой, </w:t>
      </w:r>
      <w:r w:rsidR="00EB542D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уничтожили</w:t>
      </w:r>
      <w:r w:rsidRPr="00E314F0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16 самолетов и 30 машин противника. Рота Хамзы Зарипова на заминированной дороге подорвал</w:t>
      </w:r>
      <w:r w:rsidR="00EB542D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а</w:t>
      </w:r>
      <w:r w:rsidRPr="00E314F0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27 танков и 13 бронетранспортеров противника.    В боях за Керчь он героически погиб.</w:t>
      </w:r>
    </w:p>
    <w:p w14:paraId="55AC6D53" w14:textId="748821D0" w:rsidR="0023766F" w:rsidRPr="00AA2219" w:rsidRDefault="00575A08" w:rsidP="0023766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B801A3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E314F0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263BCF" w:rsidRPr="00263BCF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В следующих экспонатах музея представлены 37-мм автоматическая зенитная пушка АЗП-39 образца 1939 года, 82-мм батальонный миномет </w:t>
      </w:r>
      <w:r w:rsidR="00263BCF" w:rsidRPr="00263BCF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lastRenderedPageBreak/>
        <w:t>образца 1937 года, а также витрина, в которой размещены оружие, военная форма  одежда и обмундирование узбекской девушки-снайпера Зебо Ганиевой</w:t>
      </w:r>
      <w:r w:rsidR="00263BCF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.</w:t>
      </w:r>
      <w:r w:rsidR="00263BCF" w:rsidRPr="00263BCF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br/>
      </w:r>
      <w:r w:rsidR="00AA2219" w:rsidRPr="00AA22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  <w:t>37-мм автоматическая зенитная установка АЗП-39</w:t>
      </w:r>
      <w:r w:rsidR="00AA2219" w:rsidRPr="00AA2219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была единственным средством защиты войск на передовой и объектов в тылу от ударов немецкой авиации, а также использовалась для уничтожения бронетехники, танков и живой силы противника по мере необходимости.</w:t>
      </w:r>
    </w:p>
    <w:p w14:paraId="0BD84CDC" w14:textId="5DA7764B" w:rsidR="00575A08" w:rsidRDefault="00575A08" w:rsidP="0023766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A2219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  <w:r w:rsidR="00EB542D"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63B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z-Cyrl-UZ"/>
        </w:rPr>
        <w:t xml:space="preserve"> </w:t>
      </w:r>
    </w:p>
    <w:p w14:paraId="30AE9B46" w14:textId="1702EC60" w:rsidR="00AA2219" w:rsidRPr="00AA2219" w:rsidRDefault="00AA2219" w:rsidP="005C7D1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 w:eastAsia="ru-RU"/>
        </w:rPr>
      </w:pPr>
      <w:r w:rsidRPr="00AA2219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 xml:space="preserve">82-мм батальонный миномет 1937 г. </w:t>
      </w:r>
      <w:r w:rsidR="006C402E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>образца</w:t>
      </w:r>
      <w:r w:rsidRPr="00AA2219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>.</w:t>
      </w:r>
    </w:p>
    <w:p w14:paraId="3587A2F9" w14:textId="1ED426F5" w:rsidR="00AA2219" w:rsidRPr="00AA2219" w:rsidRDefault="00AA2219" w:rsidP="00BE3D3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z-Cyrl-UZ" w:eastAsia="ru-RU"/>
        </w:rPr>
      </w:pPr>
      <w:r w:rsidRPr="00AA2219"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Миномет БМ-37 </w:t>
      </w:r>
      <w:r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образца </w:t>
      </w:r>
      <w:r w:rsidRPr="00AA2219">
        <w:rPr>
          <w:rFonts w:ascii="Times New Roman" w:hAnsi="Times New Roman" w:cs="Times New Roman"/>
          <w:sz w:val="28"/>
          <w:szCs w:val="28"/>
          <w:lang w:val="uz-Cyrl-UZ" w:eastAsia="ru-RU"/>
        </w:rPr>
        <w:t>1937 года - первый батальонный миномет. Миномет предназначен для поражения огневых точек противника, жив</w:t>
      </w:r>
      <w:r>
        <w:rPr>
          <w:rFonts w:ascii="Times New Roman" w:hAnsi="Times New Roman" w:cs="Times New Roman"/>
          <w:sz w:val="28"/>
          <w:szCs w:val="28"/>
          <w:lang w:val="uz-Cyrl-UZ" w:eastAsia="ru-RU"/>
        </w:rPr>
        <w:t>ой силы</w:t>
      </w:r>
      <w:r w:rsidRPr="00AA2219"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находящихся </w:t>
      </w:r>
      <w:r w:rsidRPr="00AA2219">
        <w:rPr>
          <w:rFonts w:ascii="Times New Roman" w:hAnsi="Times New Roman" w:cs="Times New Roman"/>
          <w:sz w:val="28"/>
          <w:szCs w:val="28"/>
          <w:lang w:val="uz-Cyrl-UZ"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 укрытиями</w:t>
      </w:r>
      <w:r w:rsidRPr="00AA2219"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 и на открытых площад</w:t>
      </w:r>
      <w:r>
        <w:rPr>
          <w:rFonts w:ascii="Times New Roman" w:hAnsi="Times New Roman" w:cs="Times New Roman"/>
          <w:sz w:val="28"/>
          <w:szCs w:val="28"/>
          <w:lang w:val="uz-Cyrl-UZ" w:eastAsia="ru-RU"/>
        </w:rPr>
        <w:t>ьях</w:t>
      </w:r>
      <w:r w:rsidRPr="00AA2219"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цели которых невозможно уничтожить </w:t>
      </w:r>
      <w:r w:rsidRPr="00AA2219">
        <w:rPr>
          <w:rFonts w:ascii="Times New Roman" w:hAnsi="Times New Roman" w:cs="Times New Roman"/>
          <w:sz w:val="28"/>
          <w:szCs w:val="28"/>
          <w:lang w:val="uz-Cyrl-UZ" w:eastAsia="ru-RU"/>
        </w:rPr>
        <w:t>артиллерийск</w:t>
      </w:r>
      <w:r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им огнем.  </w:t>
      </w:r>
    </w:p>
    <w:p w14:paraId="2CF9F0D1" w14:textId="2B633EB7" w:rsidR="00AA2219" w:rsidRDefault="00AA2219" w:rsidP="00BE3D3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z-Cyrl-UZ" w:eastAsia="ru-RU"/>
        </w:rPr>
      </w:pPr>
      <w:r w:rsidRPr="00AA2219"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82-мм миномет </w:t>
      </w:r>
      <w:r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наносит эффективные удары на расстоянии до 3000 метров.  </w:t>
      </w:r>
    </w:p>
    <w:p w14:paraId="592A373B" w14:textId="63742344" w:rsidR="009D5243" w:rsidRPr="0023766F" w:rsidRDefault="009D5243" w:rsidP="00BE3D3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Зебо Г</w:t>
      </w:r>
      <w:r w:rsidRPr="0023766F">
        <w:rPr>
          <w:rFonts w:ascii="Times New Roman" w:hAnsi="Times New Roman" w:cs="Times New Roman"/>
          <w:b/>
          <w:sz w:val="28"/>
          <w:szCs w:val="28"/>
          <w:lang w:val="uz-Cyrl-UZ"/>
        </w:rPr>
        <w:t>аниева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9D5243"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В этой витрине представлены </w:t>
      </w:r>
      <w:r w:rsidRPr="009D5243"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оружие, военная форма  одежда и обмундирование </w:t>
      </w:r>
      <w:r>
        <w:rPr>
          <w:rFonts w:ascii="Times New Roman" w:hAnsi="Times New Roman" w:cs="Times New Roman"/>
          <w:sz w:val="28"/>
          <w:szCs w:val="28"/>
          <w:lang w:val="uz-Cyrl-UZ" w:eastAsia="ru-RU"/>
        </w:rPr>
        <w:t>младшего лейтенанта</w:t>
      </w:r>
      <w:r w:rsidRPr="009D5243"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 Зебо Ганиевой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а также</w:t>
      </w:r>
      <w:r w:rsidRPr="009D5243">
        <w:rPr>
          <w:rFonts w:ascii="Times New Roman" w:hAnsi="Times New Roman" w:cs="Times New Roman"/>
          <w:sz w:val="28"/>
          <w:szCs w:val="28"/>
          <w:lang w:val="uz-Cyrl-UZ"/>
        </w:rPr>
        <w:t xml:space="preserve"> 7,62-мм карабин Мосина, армейск</w:t>
      </w:r>
      <w:r>
        <w:rPr>
          <w:rFonts w:ascii="Times New Roman" w:hAnsi="Times New Roman" w:cs="Times New Roman"/>
          <w:sz w:val="28"/>
          <w:szCs w:val="28"/>
          <w:lang w:val="uz-Cyrl-UZ"/>
        </w:rPr>
        <w:t>ий котелок</w:t>
      </w:r>
      <w:r w:rsidRPr="009D5243">
        <w:rPr>
          <w:rFonts w:ascii="Times New Roman" w:hAnsi="Times New Roman" w:cs="Times New Roman"/>
          <w:sz w:val="28"/>
          <w:szCs w:val="28"/>
          <w:lang w:val="uz-Cyrl-UZ"/>
        </w:rPr>
        <w:t>, граната и боеприпасы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9D524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1969C0C9" w14:textId="30D09512" w:rsidR="009D5243" w:rsidRDefault="006B0AA5" w:rsidP="005C7D1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hAnsi="Times New Roman" w:cs="Times New Roman"/>
          <w:sz w:val="28"/>
          <w:szCs w:val="28"/>
          <w:lang w:val="uz-Cyrl-UZ" w:eastAsia="ru-RU"/>
        </w:rPr>
        <w:t>В следующей витрине</w:t>
      </w:r>
      <w:r w:rsidRPr="006B0AA5"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 представлены офицерская фуражка, модели самолета Ли-2, бронеавтомобиля БА-64 и автомобиля ЗИС-2,  фотографии солдат и матросов</w:t>
      </w:r>
      <w:r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 Северного флота</w:t>
      </w:r>
      <w:r w:rsidRPr="006B0AA5">
        <w:rPr>
          <w:rFonts w:ascii="Times New Roman" w:hAnsi="Times New Roman" w:cs="Times New Roman"/>
          <w:sz w:val="28"/>
          <w:szCs w:val="28"/>
          <w:lang w:val="uz-Cyrl-UZ" w:eastAsia="ru-RU"/>
        </w:rPr>
        <w:t>, офицерская сумка, малая пехотная лопата</w:t>
      </w:r>
      <w:r>
        <w:rPr>
          <w:rFonts w:ascii="Times New Roman" w:hAnsi="Times New Roman" w:cs="Times New Roman"/>
          <w:sz w:val="28"/>
          <w:szCs w:val="28"/>
          <w:lang w:val="uz-Cyrl-UZ" w:eastAsia="ru-RU"/>
        </w:rPr>
        <w:t>,</w:t>
      </w:r>
      <w:r w:rsidR="009D1999">
        <w:t xml:space="preserve"> </w:t>
      </w:r>
      <w:r w:rsidR="009D1999" w:rsidRPr="009D1999">
        <w:rPr>
          <w:rFonts w:ascii="Times New Roman" w:hAnsi="Times New Roman" w:cs="Times New Roman"/>
          <w:sz w:val="28"/>
          <w:szCs w:val="28"/>
          <w:lang w:val="uz-Cyrl-UZ" w:eastAsia="ru-RU"/>
        </w:rPr>
        <w:t>винтовка Мосина, револьвер системы Наган, офицерская фуражка, котелок, фляжка, пилотка, офицерская сумка</w:t>
      </w:r>
      <w:r w:rsidR="009D1999">
        <w:rPr>
          <w:rFonts w:ascii="Times New Roman" w:hAnsi="Times New Roman" w:cs="Times New Roman"/>
          <w:sz w:val="28"/>
          <w:szCs w:val="28"/>
          <w:lang w:val="uz-Cyrl-UZ" w:eastAsia="ru-RU"/>
        </w:rPr>
        <w:t>.</w:t>
      </w:r>
    </w:p>
    <w:p w14:paraId="72826C86" w14:textId="77777777" w:rsidR="00ED1E13" w:rsidRPr="00ED1E13" w:rsidRDefault="00ED1E13" w:rsidP="00ED1E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z-Cyrl-UZ" w:eastAsia="ru-RU"/>
        </w:rPr>
      </w:pPr>
      <w:r w:rsidRPr="00ED1E13"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На переднем плане внизу витрины размещены подлинные личные вещи военнослужащих участвовавших во Второй Мировой войне: </w:t>
      </w:r>
    </w:p>
    <w:p w14:paraId="108A4858" w14:textId="77777777" w:rsidR="00ED1E13" w:rsidRPr="00ED1E13" w:rsidRDefault="00ED1E13" w:rsidP="00ED1E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z-Cyrl-UZ" w:eastAsia="ru-RU"/>
        </w:rPr>
      </w:pPr>
      <w:r w:rsidRPr="00ED1E13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>походный котелок</w:t>
      </w:r>
      <w:r w:rsidRPr="00ED1E13"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 армейский, образца 1936 года,  объём котелка составляет 1,3 литра, объём крышки 0,5 литра (крышку использовали как сковороду или тарелку);</w:t>
      </w:r>
    </w:p>
    <w:p w14:paraId="24061C61" w14:textId="77777777" w:rsidR="00ED1E13" w:rsidRPr="00ED1E13" w:rsidRDefault="00ED1E13" w:rsidP="00ED1E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z-Cyrl-UZ" w:eastAsia="ru-RU"/>
        </w:rPr>
      </w:pPr>
      <w:r w:rsidRPr="00ED1E13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>армейская алюминиевая фляга</w:t>
      </w:r>
      <w:r w:rsidRPr="00ED1E13"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 образца 1937 года объемом 0.75 литра, применялась в основном с чехлом, который крепился на поясном ремне бойцов;</w:t>
      </w:r>
    </w:p>
    <w:p w14:paraId="197B88DC" w14:textId="5217BBD4" w:rsidR="00ED1E13" w:rsidRPr="00ED1E13" w:rsidRDefault="00ED1E13" w:rsidP="00ED1E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z-Cyrl-UZ" w:eastAsia="ru-RU"/>
        </w:rPr>
      </w:pPr>
      <w:bookmarkStart w:id="0" w:name="_GoBack"/>
      <w:r w:rsidRPr="00ED1E13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>командирская сумка</w:t>
      </w:r>
      <w:r w:rsidRPr="00ED1E13"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 </w:t>
      </w:r>
      <w:bookmarkEnd w:id="0"/>
      <w:r w:rsidRPr="00ED1E13">
        <w:rPr>
          <w:rFonts w:ascii="Times New Roman" w:hAnsi="Times New Roman" w:cs="Times New Roman"/>
          <w:sz w:val="28"/>
          <w:szCs w:val="28"/>
          <w:lang w:val="uz-Cyrl-UZ" w:eastAsia="ru-RU"/>
        </w:rPr>
        <w:t>— специальная сумка для командного</w:t>
      </w:r>
      <w:r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 состава (офицеров </w:t>
      </w:r>
      <w:r w:rsidRPr="00ED1E13">
        <w:rPr>
          <w:rFonts w:ascii="Times New Roman" w:hAnsi="Times New Roman" w:cs="Times New Roman"/>
          <w:sz w:val="28"/>
          <w:szCs w:val="28"/>
          <w:lang w:val="uz-Cyrl-UZ" w:eastAsia="ru-RU"/>
        </w:rPr>
        <w:t>и сержантов), используемая для переноски, хранения и использования рабочих документов и карт;</w:t>
      </w:r>
    </w:p>
    <w:p w14:paraId="333E2EAC" w14:textId="77777777" w:rsidR="00ED1E13" w:rsidRPr="00ED1E13" w:rsidRDefault="00ED1E13" w:rsidP="00ED1E1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 w:eastAsia="ru-RU"/>
        </w:rPr>
      </w:pPr>
      <w:r w:rsidRPr="00ED1E13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>головные уборы пилотка и офицерская фуражка.</w:t>
      </w:r>
    </w:p>
    <w:p w14:paraId="739152A6" w14:textId="77777777" w:rsidR="00ED1E13" w:rsidRPr="00ED1E13" w:rsidRDefault="00ED1E13" w:rsidP="00ED1E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z-Cyrl-UZ" w:eastAsia="ru-RU"/>
        </w:rPr>
      </w:pPr>
      <w:r w:rsidRPr="00ED1E13">
        <w:rPr>
          <w:rFonts w:ascii="Times New Roman" w:hAnsi="Times New Roman" w:cs="Times New Roman"/>
          <w:sz w:val="28"/>
          <w:szCs w:val="28"/>
          <w:lang w:val="uz-Cyrl-UZ" w:eastAsia="ru-RU"/>
        </w:rPr>
        <w:t>С 1935 года в красной армии были введены два вида пилоток: для командиров — цвета хаки, и для бойцов (рядового состава) — цвета хаки, без кантов.</w:t>
      </w:r>
    </w:p>
    <w:p w14:paraId="291CA62A" w14:textId="77777777" w:rsidR="00ED1E13" w:rsidRPr="00ED1E13" w:rsidRDefault="00ED1E13" w:rsidP="00ED1E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z-Cyrl-UZ" w:eastAsia="ru-RU"/>
        </w:rPr>
      </w:pPr>
      <w:r w:rsidRPr="00ED1E13">
        <w:rPr>
          <w:rFonts w:ascii="Times New Roman" w:hAnsi="Times New Roman" w:cs="Times New Roman"/>
          <w:sz w:val="28"/>
          <w:szCs w:val="28"/>
          <w:lang w:val="uz-Cyrl-UZ" w:eastAsia="ru-RU"/>
        </w:rPr>
        <w:t>Вверху в витрине размещены образцы вооружения времен Второй Мировой войны:</w:t>
      </w:r>
    </w:p>
    <w:p w14:paraId="4B1F5679" w14:textId="77777777" w:rsidR="00ED1E13" w:rsidRPr="00ED1E13" w:rsidRDefault="00ED1E13" w:rsidP="00ED1E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z-Cyrl-UZ" w:eastAsia="ru-RU"/>
        </w:rPr>
      </w:pPr>
      <w:r w:rsidRPr="00ED1E13">
        <w:rPr>
          <w:rFonts w:ascii="Times New Roman" w:hAnsi="Times New Roman" w:cs="Times New Roman"/>
          <w:sz w:val="28"/>
          <w:szCs w:val="28"/>
          <w:lang w:val="uz-Cyrl-UZ" w:eastAsia="ru-RU"/>
        </w:rPr>
        <w:t>семизарядный 7,62-мм револьвер системы Нагана образца 1895 года, разработанный и производившийся бельгийскими конструкторами братьями Эмилем и Леоном Наганами;</w:t>
      </w:r>
    </w:p>
    <w:p w14:paraId="0C454929" w14:textId="77777777" w:rsidR="00ED1E13" w:rsidRPr="00ED1E13" w:rsidRDefault="00ED1E13" w:rsidP="00ED1E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z-Cyrl-UZ" w:eastAsia="ru-RU"/>
        </w:rPr>
      </w:pPr>
      <w:r w:rsidRPr="00ED1E13">
        <w:rPr>
          <w:rFonts w:ascii="Times New Roman" w:hAnsi="Times New Roman" w:cs="Times New Roman"/>
          <w:sz w:val="28"/>
          <w:szCs w:val="28"/>
          <w:lang w:val="uz-Cyrl-UZ" w:eastAsia="ru-RU"/>
        </w:rPr>
        <w:t>7,62-мм карабин Мосина образца 1938 года, является модернизированной версией снайперской винтовки Мосина обр. 1891/30 годов;</w:t>
      </w:r>
    </w:p>
    <w:p w14:paraId="20D41F6B" w14:textId="59145E45" w:rsidR="005B71FE" w:rsidRPr="00ED1E13" w:rsidRDefault="00ED1E13" w:rsidP="00ED1E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ED1E13">
        <w:rPr>
          <w:rFonts w:ascii="Times New Roman" w:hAnsi="Times New Roman" w:cs="Times New Roman"/>
          <w:sz w:val="28"/>
          <w:szCs w:val="28"/>
          <w:lang w:val="uz-Cyrl-UZ" w:eastAsia="ru-RU"/>
        </w:rPr>
        <w:lastRenderedPageBreak/>
        <w:t>7,62-мм карабин Мосина образца 1944 года. Последний вариант винтовки Мосина, отличавшийся наличием несъёмного складного штыка.</w:t>
      </w:r>
      <w:r w:rsidR="00862FFB" w:rsidRPr="00ED1E13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 w:rsidR="005B71FE" w:rsidRPr="00ED1E13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Следующий экспонаты - средство оповещения и оповещения граждан.</w:t>
      </w:r>
    </w:p>
    <w:p w14:paraId="1F1B0996" w14:textId="14BEF686" w:rsidR="00575A08" w:rsidRDefault="005B71FE" w:rsidP="005B71F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5B71FE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 Мы видим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средства</w:t>
      </w:r>
      <w:r w:rsidRPr="005B71FE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оповещения</w:t>
      </w:r>
      <w:r w:rsidRPr="005B71FE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 населения в годы Второй мировой войны. Эти устройства использовались для предупреждения населения об артиллерийских и авиационных ударах.</w:t>
      </w:r>
    </w:p>
    <w:p w14:paraId="6C4BB545" w14:textId="77777777" w:rsidR="00270568" w:rsidRPr="00270568" w:rsidRDefault="00270568" w:rsidP="0027056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270568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На данном стенде вы можете увидеть средства оповещения граждан, во время второй Мировой войны, которые служили для оповещения жителей об артиллерийском обстреле или авиационном налете самолетов противника и устанавливалась в каждом дворе, блокадный Ленинград не был тому исключение.</w:t>
      </w:r>
    </w:p>
    <w:p w14:paraId="2F76157F" w14:textId="77777777" w:rsidR="00270568" w:rsidRPr="00270568" w:rsidRDefault="00270568" w:rsidP="00270568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</w:pPr>
      <w:r w:rsidRPr="0027056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  <w:t xml:space="preserve">Ручная сирена для подачи сигнала воздушной тревоги, образца 1939 года или «Ревун». </w:t>
      </w:r>
    </w:p>
    <w:p w14:paraId="602385AC" w14:textId="77777777" w:rsidR="00270568" w:rsidRPr="00270568" w:rsidRDefault="00270568" w:rsidP="0027056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270568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Устройство издавало громкий звук поэтому в народе его прозвали «Ревун».</w:t>
      </w:r>
    </w:p>
    <w:p w14:paraId="4DCBFDD6" w14:textId="77777777" w:rsidR="00270568" w:rsidRPr="00270568" w:rsidRDefault="00270568" w:rsidP="0027056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270568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По сигналу «Ревуна» работающие смены прекращали работу, укрывались в защитных сооружениях на объекте или вблизи него, население покидали квартиры и укрывались в защитных сооружениях, а при их отсутствии - в любых подземных помещениях или в простейших (щелях, ячейках) и естественных укрытиях. </w:t>
      </w:r>
    </w:p>
    <w:p w14:paraId="25D5D93B" w14:textId="77777777" w:rsidR="00270568" w:rsidRPr="00270568" w:rsidRDefault="00270568" w:rsidP="00270568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</w:pPr>
      <w:r w:rsidRPr="0027056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z-Cyrl-UZ"/>
        </w:rPr>
        <w:t>Репродуктор (громкоговоритель)</w:t>
      </w:r>
    </w:p>
    <w:p w14:paraId="17FB61C9" w14:textId="77777777" w:rsidR="00270568" w:rsidRPr="00270568" w:rsidRDefault="00270568" w:rsidP="0027056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270568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Во время Второй  Мировой войны радио получило широкое применение и способствовало достижению победы над фашизмом. Сообщения о победах передавались по радио. Толпы народа собирались около уличных громкоговорителей. А когда фашистские захватчики были разгромлены, радостную весть о победе жители прежде всего услышали по радио.</w:t>
      </w:r>
    </w:p>
    <w:p w14:paraId="21E31C16" w14:textId="77777777" w:rsidR="00270568" w:rsidRPr="00270568" w:rsidRDefault="00270568" w:rsidP="0027056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270568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При блокаде Ленинграда радио передавало сигналы воздушной тревоги и «отбоя», оповещения об артобстрелах, изменениях норм продуктов, инструкции о поведении при тревоге, противопожарной обороне, звучали радиовыпуски газет, музыка и поэзия, передавались ленинградская хроника событий, новости культуры и искусства, зачитываемые по радио фронтовые письма заменяли не работавшую почту.</w:t>
      </w:r>
    </w:p>
    <w:p w14:paraId="79218D2B" w14:textId="7FC37F85" w:rsidR="00270568" w:rsidRDefault="00270568" w:rsidP="0027056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270568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В перерывах между передачами звучал метроном, определявший обстановку в городе: «Если радиопульс нормальный — 60 ударов в минуту — в городе всё спокойно, если учащённый — бомбёжка или артобстрел».</w:t>
      </w:r>
    </w:p>
    <w:p w14:paraId="0A000AA1" w14:textId="3EA478F6" w:rsidR="00ED1E13" w:rsidRDefault="00ED1E13" w:rsidP="0027056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</w:p>
    <w:sectPr w:rsidR="00ED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icaUzbe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B20AE"/>
    <w:multiLevelType w:val="hybridMultilevel"/>
    <w:tmpl w:val="A0B01972"/>
    <w:lvl w:ilvl="0" w:tplc="2BFCE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735D4"/>
    <w:multiLevelType w:val="multilevel"/>
    <w:tmpl w:val="AA9A4D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795" w:hanging="450"/>
      </w:pPr>
      <w:rPr>
        <w:rFonts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i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i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i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i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i w:val="0"/>
        <w:color w:val="auto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B5"/>
    <w:rsid w:val="00003ACD"/>
    <w:rsid w:val="000041FC"/>
    <w:rsid w:val="00013ADA"/>
    <w:rsid w:val="00031A28"/>
    <w:rsid w:val="000651D1"/>
    <w:rsid w:val="000B3A12"/>
    <w:rsid w:val="00101748"/>
    <w:rsid w:val="00111F30"/>
    <w:rsid w:val="00126EDD"/>
    <w:rsid w:val="001C2815"/>
    <w:rsid w:val="001D1DB8"/>
    <w:rsid w:val="001D7C09"/>
    <w:rsid w:val="00211F76"/>
    <w:rsid w:val="0023766F"/>
    <w:rsid w:val="00237BC4"/>
    <w:rsid w:val="002512E6"/>
    <w:rsid w:val="002547F4"/>
    <w:rsid w:val="00254F22"/>
    <w:rsid w:val="00263BCF"/>
    <w:rsid w:val="00266A7E"/>
    <w:rsid w:val="00270568"/>
    <w:rsid w:val="002709E7"/>
    <w:rsid w:val="002C238B"/>
    <w:rsid w:val="002C443F"/>
    <w:rsid w:val="002E2F12"/>
    <w:rsid w:val="003136C1"/>
    <w:rsid w:val="00346205"/>
    <w:rsid w:val="00347DF8"/>
    <w:rsid w:val="0035263D"/>
    <w:rsid w:val="003753FF"/>
    <w:rsid w:val="00386BE0"/>
    <w:rsid w:val="003B09CF"/>
    <w:rsid w:val="003B5D97"/>
    <w:rsid w:val="003C4998"/>
    <w:rsid w:val="003E289A"/>
    <w:rsid w:val="003F4EE1"/>
    <w:rsid w:val="00403E30"/>
    <w:rsid w:val="00467DCF"/>
    <w:rsid w:val="0049636C"/>
    <w:rsid w:val="004A2749"/>
    <w:rsid w:val="004B1275"/>
    <w:rsid w:val="004C03F9"/>
    <w:rsid w:val="004F01B5"/>
    <w:rsid w:val="005455D7"/>
    <w:rsid w:val="0056779A"/>
    <w:rsid w:val="00575A08"/>
    <w:rsid w:val="005A0042"/>
    <w:rsid w:val="005B71FE"/>
    <w:rsid w:val="005B75D0"/>
    <w:rsid w:val="005C7D16"/>
    <w:rsid w:val="005E4E8D"/>
    <w:rsid w:val="005F4157"/>
    <w:rsid w:val="006B0AA5"/>
    <w:rsid w:val="006B3520"/>
    <w:rsid w:val="006C402E"/>
    <w:rsid w:val="007606AB"/>
    <w:rsid w:val="007B1AE5"/>
    <w:rsid w:val="007D3AAE"/>
    <w:rsid w:val="007F14B7"/>
    <w:rsid w:val="007F70E2"/>
    <w:rsid w:val="00804352"/>
    <w:rsid w:val="008501E9"/>
    <w:rsid w:val="00862FFB"/>
    <w:rsid w:val="0087605C"/>
    <w:rsid w:val="008A7827"/>
    <w:rsid w:val="0090328A"/>
    <w:rsid w:val="00913295"/>
    <w:rsid w:val="009A540B"/>
    <w:rsid w:val="009D1999"/>
    <w:rsid w:val="009D5243"/>
    <w:rsid w:val="009F65F6"/>
    <w:rsid w:val="009F6DD7"/>
    <w:rsid w:val="00A03D45"/>
    <w:rsid w:val="00A41146"/>
    <w:rsid w:val="00A76705"/>
    <w:rsid w:val="00A87B14"/>
    <w:rsid w:val="00AA2219"/>
    <w:rsid w:val="00AA555B"/>
    <w:rsid w:val="00AB3293"/>
    <w:rsid w:val="00AD5FB0"/>
    <w:rsid w:val="00AE4BE9"/>
    <w:rsid w:val="00AF6C14"/>
    <w:rsid w:val="00AF790F"/>
    <w:rsid w:val="00B10C5E"/>
    <w:rsid w:val="00B54C63"/>
    <w:rsid w:val="00B66981"/>
    <w:rsid w:val="00B66AC1"/>
    <w:rsid w:val="00BA0E66"/>
    <w:rsid w:val="00BE1C81"/>
    <w:rsid w:val="00BE3D3C"/>
    <w:rsid w:val="00C053A8"/>
    <w:rsid w:val="00C249A4"/>
    <w:rsid w:val="00C5698D"/>
    <w:rsid w:val="00C8118B"/>
    <w:rsid w:val="00C82433"/>
    <w:rsid w:val="00CE371E"/>
    <w:rsid w:val="00CF121F"/>
    <w:rsid w:val="00D04863"/>
    <w:rsid w:val="00D07761"/>
    <w:rsid w:val="00D30E69"/>
    <w:rsid w:val="00D36343"/>
    <w:rsid w:val="00D418EF"/>
    <w:rsid w:val="00D93B7D"/>
    <w:rsid w:val="00DE77CD"/>
    <w:rsid w:val="00E15213"/>
    <w:rsid w:val="00E205E1"/>
    <w:rsid w:val="00E20DB7"/>
    <w:rsid w:val="00E314F0"/>
    <w:rsid w:val="00E36F17"/>
    <w:rsid w:val="00E40D97"/>
    <w:rsid w:val="00E755D3"/>
    <w:rsid w:val="00E9586E"/>
    <w:rsid w:val="00EB542D"/>
    <w:rsid w:val="00EB599B"/>
    <w:rsid w:val="00EC1E76"/>
    <w:rsid w:val="00EC349E"/>
    <w:rsid w:val="00ED1E13"/>
    <w:rsid w:val="00EE44D4"/>
    <w:rsid w:val="00EF23E3"/>
    <w:rsid w:val="00F15A09"/>
    <w:rsid w:val="00F61B05"/>
    <w:rsid w:val="00F82945"/>
    <w:rsid w:val="00FE19BA"/>
    <w:rsid w:val="00FE5011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8CFF"/>
  <w15:chartTrackingRefBased/>
  <w15:docId w15:val="{1EF7248A-2F93-4A58-A7D3-05551C4E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75A0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575A08"/>
    <w:rPr>
      <w:rFonts w:ascii="Calibri" w:eastAsia="Calibri" w:hAnsi="Calibri" w:cs="Times New Roman"/>
    </w:rPr>
  </w:style>
  <w:style w:type="paragraph" w:styleId="a3">
    <w:name w:val="Block Text"/>
    <w:basedOn w:val="a"/>
    <w:semiHidden/>
    <w:rsid w:val="00575A08"/>
    <w:pPr>
      <w:spacing w:after="0" w:line="240" w:lineRule="auto"/>
      <w:ind w:left="284" w:right="333"/>
      <w:jc w:val="both"/>
    </w:pPr>
    <w:rPr>
      <w:rFonts w:ascii="BalticaUzbek" w:eastAsia="Times New Roman" w:hAnsi="BalticaUzbek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575A08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575A08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0"/>
      <w:szCs w:val="20"/>
    </w:rPr>
  </w:style>
  <w:style w:type="paragraph" w:styleId="a5">
    <w:name w:val="No Spacing"/>
    <w:uiPriority w:val="1"/>
    <w:qFormat/>
    <w:rsid w:val="00575A0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75A08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575A0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75A08"/>
  </w:style>
  <w:style w:type="paragraph" w:styleId="a9">
    <w:name w:val="Normal (Web)"/>
    <w:basedOn w:val="a"/>
    <w:uiPriority w:val="99"/>
    <w:rsid w:val="0057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75A08"/>
    <w:rPr>
      <w:color w:val="0563C1" w:themeColor="hyperlink"/>
      <w:u w:val="single"/>
    </w:rPr>
  </w:style>
  <w:style w:type="character" w:styleId="ab">
    <w:name w:val="footnote reference"/>
    <w:basedOn w:val="a0"/>
    <w:uiPriority w:val="99"/>
    <w:semiHidden/>
    <w:unhideWhenUsed/>
    <w:rsid w:val="00575A08"/>
    <w:rPr>
      <w:vertAlign w:val="superscript"/>
    </w:rPr>
  </w:style>
  <w:style w:type="character" w:customStyle="1" w:styleId="word">
    <w:name w:val="word"/>
    <w:basedOn w:val="a0"/>
    <w:rsid w:val="0057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4E578-355D-4A11-AB0B-FCA84A29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11</Pages>
  <Words>3920</Words>
  <Characters>22349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G`alaba bog`i</dc:creator>
  <cp:keywords/>
  <dc:description/>
  <cp:lastModifiedBy>User</cp:lastModifiedBy>
  <cp:revision>106</cp:revision>
  <dcterms:created xsi:type="dcterms:W3CDTF">2021-06-23T07:22:00Z</dcterms:created>
  <dcterms:modified xsi:type="dcterms:W3CDTF">2021-09-28T09:38:00Z</dcterms:modified>
</cp:coreProperties>
</file>